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5C6E" w:rsidRDefault="001D148E">
      <w:pPr>
        <w:spacing w:after="0"/>
        <w:jc w:val="center"/>
      </w:pPr>
      <w:bookmarkStart w:id="0" w:name="_GoBack"/>
      <w:bookmarkEnd w:id="0"/>
      <w:r>
        <w:rPr>
          <w:rStyle w:val="CALIBRIBOLD16"/>
        </w:rPr>
        <w:t>IZVJEŠTAJ RECENZENTA ZA STUDIJSKI PROGRAM</w:t>
      </w:r>
    </w:p>
    <w:p w:rsidR="002A5C6E" w:rsidRDefault="002A5C6E"/>
    <w:tbl>
      <w:tblPr>
        <w:tblW w:w="0" w:type="auto"/>
        <w:tblCellMar>
          <w:top w:w="50" w:type="dxa"/>
          <w:left w:w="50" w:type="dxa"/>
          <w:bottom w:w="50" w:type="dxa"/>
          <w:right w:w="50" w:type="dxa"/>
        </w:tblCellMar>
        <w:tblLook w:val="04A0" w:firstRow="1" w:lastRow="0" w:firstColumn="1" w:lastColumn="0" w:noHBand="0" w:noVBand="1"/>
      </w:tblPr>
      <w:tblGrid>
        <w:gridCol w:w="3684"/>
        <w:gridCol w:w="928"/>
        <w:gridCol w:w="918"/>
        <w:gridCol w:w="4574"/>
      </w:tblGrid>
      <w:tr w:rsidR="002A5C6E" w:rsidTr="001D148E">
        <w:trPr>
          <w:trHeight w:val="300"/>
        </w:trPr>
        <w:tc>
          <w:tcPr>
            <w:tcW w:w="11000" w:type="dxa"/>
            <w:gridSpan w:val="4"/>
            <w:tcBorders>
              <w:top w:val="single" w:sz="1" w:space="0" w:color="000000"/>
              <w:left w:val="single" w:sz="1" w:space="0" w:color="000000"/>
              <w:bottom w:val="single" w:sz="1" w:space="0" w:color="000000"/>
              <w:right w:val="single" w:sz="1" w:space="0" w:color="000000"/>
            </w:tcBorders>
            <w:shd w:val="clear" w:color="auto" w:fill="000000"/>
            <w:vAlign w:val="center"/>
          </w:tcPr>
          <w:p w:rsidR="002A5C6E" w:rsidRDefault="001D148E" w:rsidP="001D148E">
            <w:pPr>
              <w:spacing w:after="0"/>
            </w:pPr>
            <w:r>
              <w:rPr>
                <w:rStyle w:val="CALIBRIBOLD12WHITE"/>
              </w:rPr>
              <w:t>Pregled</w:t>
            </w:r>
          </w:p>
        </w:tc>
      </w:tr>
      <w:tr w:rsidR="002A5C6E" w:rsidTr="001D148E">
        <w:trPr>
          <w:trHeight w:val="300"/>
        </w:trPr>
        <w:tc>
          <w:tcPr>
            <w:tcW w:w="11000" w:type="dxa"/>
            <w:gridSpan w:val="4"/>
            <w:tcBorders>
              <w:top w:val="single" w:sz="1" w:space="0" w:color="000000"/>
              <w:left w:val="single" w:sz="1" w:space="0" w:color="000000"/>
              <w:bottom w:val="single" w:sz="1" w:space="0" w:color="000000"/>
              <w:right w:val="single" w:sz="1" w:space="0" w:color="000000"/>
            </w:tcBorders>
            <w:shd w:val="clear" w:color="auto" w:fill="000000"/>
            <w:vAlign w:val="center"/>
          </w:tcPr>
          <w:p w:rsidR="002A5C6E" w:rsidRDefault="001D148E" w:rsidP="001D148E">
            <w:pPr>
              <w:spacing w:after="0"/>
            </w:pPr>
            <w:r>
              <w:rPr>
                <w:rStyle w:val="CALIBRIBOLD12WHITE"/>
              </w:rPr>
              <w:t>Podaci o visokoškolskoj ustanovi</w:t>
            </w:r>
          </w:p>
        </w:tc>
      </w:tr>
      <w:tr w:rsidR="002A5C6E" w:rsidTr="001D148E">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2A5C6E" w:rsidRDefault="001D148E" w:rsidP="001D148E">
            <w:pPr>
              <w:spacing w:after="0"/>
            </w:pPr>
            <w:r>
              <w:rPr>
                <w:rStyle w:val="CALIBRIBOLD11"/>
              </w:rPr>
              <w:t>Naziv, adresa i e-mail adresa institucije</w:t>
            </w:r>
          </w:p>
        </w:tc>
        <w:tc>
          <w:tcPr>
            <w:tcW w:w="6000" w:type="dxa"/>
            <w:gridSpan w:val="2"/>
            <w:tcBorders>
              <w:top w:val="single" w:sz="1" w:space="0" w:color="000000"/>
              <w:left w:val="single" w:sz="1" w:space="0" w:color="000000"/>
              <w:bottom w:val="single" w:sz="1" w:space="0" w:color="000000"/>
              <w:right w:val="single" w:sz="1" w:space="0" w:color="000000"/>
            </w:tcBorders>
          </w:tcPr>
          <w:p w:rsidR="002A5C6E" w:rsidRDefault="001D148E" w:rsidP="001D148E">
            <w:pPr>
              <w:spacing w:after="0"/>
            </w:pPr>
            <w:r>
              <w:rPr>
                <w:rStyle w:val="CALIBRI11"/>
              </w:rPr>
              <w:t>Slobomir P Univerzitet Pavlovića put 76, Bijeljina Info@spu.ba</w:t>
            </w:r>
          </w:p>
        </w:tc>
      </w:tr>
      <w:tr w:rsidR="002A5C6E" w:rsidTr="001D148E">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2A5C6E" w:rsidRDefault="001D148E" w:rsidP="001D148E">
            <w:pPr>
              <w:spacing w:after="0"/>
            </w:pPr>
            <w:r>
              <w:rPr>
                <w:rStyle w:val="CALIBRIBOLD11"/>
              </w:rPr>
              <w:t>Internet adresa</w:t>
            </w:r>
          </w:p>
        </w:tc>
        <w:tc>
          <w:tcPr>
            <w:tcW w:w="6000" w:type="dxa"/>
            <w:gridSpan w:val="2"/>
            <w:tcBorders>
              <w:top w:val="single" w:sz="1" w:space="0" w:color="000000"/>
              <w:left w:val="single" w:sz="1" w:space="0" w:color="000000"/>
              <w:bottom w:val="single" w:sz="1" w:space="0" w:color="000000"/>
              <w:right w:val="single" w:sz="1" w:space="0" w:color="000000"/>
            </w:tcBorders>
          </w:tcPr>
          <w:p w:rsidR="002A5C6E" w:rsidRDefault="001D148E" w:rsidP="001D148E">
            <w:pPr>
              <w:spacing w:after="0"/>
            </w:pPr>
            <w:r>
              <w:rPr>
                <w:rStyle w:val="CALIBRI11"/>
              </w:rPr>
              <w:t>http://spu.ba/</w:t>
            </w:r>
          </w:p>
        </w:tc>
      </w:tr>
      <w:tr w:rsidR="002A5C6E" w:rsidTr="001D148E">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2A5C6E" w:rsidRDefault="001D148E" w:rsidP="001D148E">
            <w:pPr>
              <w:spacing w:after="0"/>
            </w:pPr>
            <w:r>
              <w:rPr>
                <w:rStyle w:val="CALIBRIBOLD11"/>
              </w:rPr>
              <w:t>Naziv, broj i datum akta o osnivanju</w:t>
            </w:r>
          </w:p>
        </w:tc>
        <w:tc>
          <w:tcPr>
            <w:tcW w:w="6000" w:type="dxa"/>
            <w:gridSpan w:val="2"/>
            <w:tcBorders>
              <w:top w:val="single" w:sz="1" w:space="0" w:color="000000"/>
              <w:left w:val="single" w:sz="1" w:space="0" w:color="000000"/>
              <w:bottom w:val="single" w:sz="1" w:space="0" w:color="000000"/>
              <w:right w:val="single" w:sz="1" w:space="0" w:color="000000"/>
            </w:tcBorders>
          </w:tcPr>
          <w:p w:rsidR="002A5C6E" w:rsidRDefault="001D148E" w:rsidP="001D148E">
            <w:pPr>
              <w:spacing w:after="0"/>
            </w:pPr>
            <w:r>
              <w:rPr>
                <w:rStyle w:val="CALIBRI11"/>
              </w:rPr>
              <w:t>Odluka o osnivanju Slobomir P Univerziteta, Slobomir Bijeljina; Akt o osnivanju, odluka br. 6-01-1272/03 od dana 08.04.2003. godine</w:t>
            </w:r>
          </w:p>
        </w:tc>
      </w:tr>
      <w:tr w:rsidR="002A5C6E" w:rsidTr="001D148E">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2A5C6E" w:rsidRDefault="001D148E" w:rsidP="001D148E">
            <w:pPr>
              <w:spacing w:after="0"/>
            </w:pPr>
            <w:r>
              <w:rPr>
                <w:rStyle w:val="CALIBRIBOLD11"/>
              </w:rPr>
              <w:t>Poresko-identifikacioni broj (PIB)</w:t>
            </w:r>
          </w:p>
        </w:tc>
        <w:tc>
          <w:tcPr>
            <w:tcW w:w="6000" w:type="dxa"/>
            <w:gridSpan w:val="2"/>
            <w:tcBorders>
              <w:top w:val="single" w:sz="1" w:space="0" w:color="000000"/>
              <w:left w:val="single" w:sz="1" w:space="0" w:color="000000"/>
              <w:bottom w:val="single" w:sz="1" w:space="0" w:color="000000"/>
              <w:right w:val="single" w:sz="1" w:space="0" w:color="000000"/>
            </w:tcBorders>
          </w:tcPr>
          <w:p w:rsidR="002A5C6E" w:rsidRDefault="001D148E" w:rsidP="001D148E">
            <w:pPr>
              <w:spacing w:after="0"/>
            </w:pPr>
            <w:r>
              <w:rPr>
                <w:rStyle w:val="CALIBRI11"/>
              </w:rPr>
              <w:t>4401904060002</w:t>
            </w:r>
          </w:p>
        </w:tc>
      </w:tr>
      <w:tr w:rsidR="002A5C6E" w:rsidTr="001D148E">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2A5C6E" w:rsidRDefault="001D148E" w:rsidP="001D148E">
            <w:pPr>
              <w:spacing w:after="0"/>
            </w:pPr>
            <w:r>
              <w:rPr>
                <w:rStyle w:val="CALIBRIBOLD11"/>
              </w:rPr>
              <w:t>Matični broj dodijeljen od Republičkog zavoda za statistiku</w:t>
            </w:r>
          </w:p>
        </w:tc>
        <w:tc>
          <w:tcPr>
            <w:tcW w:w="6000" w:type="dxa"/>
            <w:gridSpan w:val="2"/>
            <w:tcBorders>
              <w:top w:val="single" w:sz="1" w:space="0" w:color="000000"/>
              <w:left w:val="single" w:sz="1" w:space="0" w:color="000000"/>
              <w:bottom w:val="single" w:sz="1" w:space="0" w:color="000000"/>
              <w:right w:val="single" w:sz="1" w:space="0" w:color="000000"/>
            </w:tcBorders>
          </w:tcPr>
          <w:p w:rsidR="002A5C6E" w:rsidRDefault="001D148E" w:rsidP="001D148E">
            <w:pPr>
              <w:spacing w:after="0"/>
            </w:pPr>
            <w:r>
              <w:rPr>
                <w:rStyle w:val="CALIBRI11"/>
              </w:rPr>
              <w:t>1970372</w:t>
            </w:r>
          </w:p>
        </w:tc>
      </w:tr>
      <w:tr w:rsidR="002A5C6E" w:rsidTr="001D148E">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2A5C6E" w:rsidRDefault="001D148E" w:rsidP="001D148E">
            <w:pPr>
              <w:spacing w:after="0"/>
            </w:pPr>
            <w:r>
              <w:rPr>
                <w:rStyle w:val="CALIBRIBOLD11"/>
              </w:rPr>
              <w:t>Ime, prezime i adresa (naziv i sjedište) osnivača</w:t>
            </w:r>
          </w:p>
        </w:tc>
        <w:tc>
          <w:tcPr>
            <w:tcW w:w="6000" w:type="dxa"/>
            <w:gridSpan w:val="2"/>
            <w:tcBorders>
              <w:top w:val="single" w:sz="1" w:space="0" w:color="000000"/>
              <w:left w:val="single" w:sz="1" w:space="0" w:color="000000"/>
              <w:bottom w:val="single" w:sz="1" w:space="0" w:color="000000"/>
              <w:right w:val="single" w:sz="1" w:space="0" w:color="000000"/>
            </w:tcBorders>
          </w:tcPr>
          <w:p w:rsidR="002A5C6E" w:rsidRDefault="001D148E" w:rsidP="001D148E">
            <w:pPr>
              <w:spacing w:after="0"/>
            </w:pPr>
            <w:r>
              <w:rPr>
                <w:rStyle w:val="CALIBRI11"/>
              </w:rPr>
              <w:t>Mira i Slobodan Pavlović</w:t>
            </w:r>
          </w:p>
        </w:tc>
      </w:tr>
      <w:tr w:rsidR="002A5C6E" w:rsidTr="001D148E">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2A5C6E" w:rsidRDefault="001D148E" w:rsidP="001D148E">
            <w:pPr>
              <w:spacing w:after="0"/>
            </w:pPr>
            <w:r>
              <w:rPr>
                <w:rStyle w:val="CALIBRIBOLD11"/>
              </w:rPr>
              <w:t>Broj i datum odluke o imenovanju lica ovlašćenog za zastupanje</w:t>
            </w:r>
          </w:p>
        </w:tc>
        <w:tc>
          <w:tcPr>
            <w:tcW w:w="6000" w:type="dxa"/>
            <w:gridSpan w:val="2"/>
            <w:tcBorders>
              <w:top w:val="single" w:sz="1" w:space="0" w:color="000000"/>
              <w:left w:val="single" w:sz="1" w:space="0" w:color="000000"/>
              <w:bottom w:val="single" w:sz="1" w:space="0" w:color="000000"/>
              <w:right w:val="single" w:sz="1" w:space="0" w:color="000000"/>
            </w:tcBorders>
          </w:tcPr>
          <w:p w:rsidR="002A5C6E" w:rsidRDefault="001D148E" w:rsidP="001D148E">
            <w:pPr>
              <w:spacing w:after="0"/>
            </w:pPr>
            <w:r>
              <w:rPr>
                <w:rStyle w:val="CALIBRI11"/>
              </w:rPr>
              <w:t>-</w:t>
            </w:r>
          </w:p>
        </w:tc>
      </w:tr>
      <w:tr w:rsidR="002A5C6E" w:rsidTr="001D148E">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2A5C6E" w:rsidRDefault="001D148E" w:rsidP="001D148E">
            <w:pPr>
              <w:spacing w:after="0"/>
            </w:pPr>
            <w:r>
              <w:rPr>
                <w:rStyle w:val="CALIBRIBOLD11"/>
              </w:rPr>
              <w:t>Broj i datum dozvole za rad visokoškolske ustanove</w:t>
            </w:r>
          </w:p>
        </w:tc>
        <w:tc>
          <w:tcPr>
            <w:tcW w:w="6000" w:type="dxa"/>
            <w:gridSpan w:val="2"/>
            <w:tcBorders>
              <w:top w:val="single" w:sz="1" w:space="0" w:color="000000"/>
              <w:left w:val="single" w:sz="1" w:space="0" w:color="000000"/>
              <w:bottom w:val="single" w:sz="1" w:space="0" w:color="000000"/>
              <w:right w:val="single" w:sz="1" w:space="0" w:color="000000"/>
            </w:tcBorders>
          </w:tcPr>
          <w:p w:rsidR="002A5C6E" w:rsidRDefault="001D148E" w:rsidP="001D148E">
            <w:pPr>
              <w:spacing w:after="0"/>
            </w:pPr>
            <w:r>
              <w:rPr>
                <w:rStyle w:val="CALIBRI11"/>
              </w:rPr>
              <w:t>Odluka o ispunjavanju uslova za početak rada Slobomir P Univerziteta Bijeljina) br. 6-01-6567/04 od dana od 27.12.2004. godine; br. 07.2-9622/07 od dana od 28.12.2007. godine</w:t>
            </w:r>
          </w:p>
        </w:tc>
      </w:tr>
      <w:tr w:rsidR="002A5C6E" w:rsidTr="001D148E">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2A5C6E" w:rsidRDefault="001D148E" w:rsidP="001D148E">
            <w:pPr>
              <w:spacing w:after="0"/>
            </w:pPr>
            <w:r>
              <w:rPr>
                <w:rStyle w:val="CALIBRIBOLD11"/>
              </w:rPr>
              <w:t>Broj i datum dozvole za rad van sjedišta</w:t>
            </w:r>
          </w:p>
        </w:tc>
        <w:tc>
          <w:tcPr>
            <w:tcW w:w="6000" w:type="dxa"/>
            <w:gridSpan w:val="2"/>
            <w:tcBorders>
              <w:top w:val="single" w:sz="1" w:space="0" w:color="000000"/>
              <w:left w:val="single" w:sz="1" w:space="0" w:color="000000"/>
              <w:bottom w:val="single" w:sz="1" w:space="0" w:color="000000"/>
              <w:right w:val="single" w:sz="1" w:space="0" w:color="000000"/>
            </w:tcBorders>
          </w:tcPr>
          <w:p w:rsidR="002A5C6E" w:rsidRDefault="001D148E" w:rsidP="001D148E">
            <w:pPr>
              <w:spacing w:after="0"/>
            </w:pPr>
            <w:r>
              <w:rPr>
                <w:rStyle w:val="CALIBRI11"/>
              </w:rPr>
              <w:t>Odluka br. 07.2-9622-1/07 od dana od 28.12.2007. godine</w:t>
            </w:r>
          </w:p>
        </w:tc>
      </w:tr>
      <w:tr w:rsidR="002A5C6E" w:rsidTr="001D148E">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2A5C6E" w:rsidRDefault="001D148E" w:rsidP="001D148E">
            <w:pPr>
              <w:spacing w:after="0"/>
            </w:pPr>
            <w:r>
              <w:rPr>
                <w:rStyle w:val="CALIBRIBOLD11"/>
              </w:rPr>
              <w:t>Organizacione jedinice koje se posjećuju i odgovorna lica</w:t>
            </w:r>
          </w:p>
        </w:tc>
        <w:tc>
          <w:tcPr>
            <w:tcW w:w="6000" w:type="dxa"/>
            <w:gridSpan w:val="2"/>
            <w:tcBorders>
              <w:top w:val="single" w:sz="1" w:space="0" w:color="000000"/>
              <w:left w:val="single" w:sz="1" w:space="0" w:color="000000"/>
              <w:bottom w:val="single" w:sz="1" w:space="0" w:color="000000"/>
              <w:right w:val="single" w:sz="1" w:space="0" w:color="000000"/>
            </w:tcBorders>
          </w:tcPr>
          <w:p w:rsidR="002A5C6E" w:rsidRDefault="002A5C6E" w:rsidP="001D148E">
            <w:pPr>
              <w:spacing w:after="0"/>
            </w:pPr>
          </w:p>
        </w:tc>
      </w:tr>
      <w:tr w:rsidR="002A5C6E" w:rsidTr="001D148E">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2A5C6E" w:rsidRDefault="001D148E" w:rsidP="001D148E">
            <w:pPr>
              <w:spacing w:after="0"/>
            </w:pPr>
            <w:r>
              <w:rPr>
                <w:rStyle w:val="CALIBRIBOLD11"/>
              </w:rPr>
              <w:t>Kontakt osoba:</w:t>
            </w:r>
          </w:p>
        </w:tc>
        <w:tc>
          <w:tcPr>
            <w:tcW w:w="6000" w:type="dxa"/>
            <w:gridSpan w:val="2"/>
            <w:tcBorders>
              <w:top w:val="single" w:sz="1" w:space="0" w:color="000000"/>
              <w:left w:val="single" w:sz="1" w:space="0" w:color="000000"/>
              <w:bottom w:val="single" w:sz="1" w:space="0" w:color="000000"/>
              <w:right w:val="single" w:sz="1" w:space="0" w:color="000000"/>
            </w:tcBorders>
          </w:tcPr>
          <w:p w:rsidR="002A5C6E" w:rsidRDefault="002A5C6E" w:rsidP="001D148E">
            <w:pPr>
              <w:spacing w:after="0"/>
            </w:pPr>
          </w:p>
        </w:tc>
      </w:tr>
      <w:tr w:rsidR="002A5C6E" w:rsidTr="001D148E">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2A5C6E" w:rsidRDefault="001D148E" w:rsidP="001D148E">
            <w:pPr>
              <w:spacing w:after="0"/>
            </w:pPr>
            <w:r>
              <w:rPr>
                <w:rStyle w:val="CALIBRIBOLD11"/>
              </w:rPr>
              <w:t>Broj telefona:</w:t>
            </w:r>
          </w:p>
        </w:tc>
        <w:tc>
          <w:tcPr>
            <w:tcW w:w="6000" w:type="dxa"/>
            <w:gridSpan w:val="2"/>
            <w:tcBorders>
              <w:top w:val="single" w:sz="1" w:space="0" w:color="000000"/>
              <w:left w:val="single" w:sz="1" w:space="0" w:color="000000"/>
              <w:bottom w:val="single" w:sz="1" w:space="0" w:color="000000"/>
              <w:right w:val="single" w:sz="1" w:space="0" w:color="000000"/>
            </w:tcBorders>
          </w:tcPr>
          <w:p w:rsidR="002A5C6E" w:rsidRDefault="001D148E" w:rsidP="001D148E">
            <w:pPr>
              <w:spacing w:after="0"/>
            </w:pPr>
            <w:r>
              <w:rPr>
                <w:rStyle w:val="CALIBRI11"/>
              </w:rPr>
              <w:t>+38755231101, +38753209621</w:t>
            </w:r>
          </w:p>
        </w:tc>
      </w:tr>
      <w:tr w:rsidR="002A5C6E" w:rsidTr="001D148E">
        <w:trPr>
          <w:trHeight w:val="300"/>
        </w:trPr>
        <w:tc>
          <w:tcPr>
            <w:tcW w:w="11000" w:type="dxa"/>
            <w:gridSpan w:val="4"/>
            <w:tcBorders>
              <w:top w:val="single" w:sz="1" w:space="0" w:color="000000"/>
              <w:left w:val="single" w:sz="1" w:space="0" w:color="000000"/>
              <w:bottom w:val="single" w:sz="1" w:space="0" w:color="000000"/>
              <w:right w:val="single" w:sz="1" w:space="0" w:color="000000"/>
            </w:tcBorders>
            <w:shd w:val="clear" w:color="auto" w:fill="CCCCCC"/>
            <w:vAlign w:val="center"/>
          </w:tcPr>
          <w:p w:rsidR="002A5C6E" w:rsidRDefault="001D148E" w:rsidP="001D148E">
            <w:pPr>
              <w:spacing w:after="0"/>
            </w:pPr>
            <w:r>
              <w:rPr>
                <w:rStyle w:val="CALIBRIBOLD12"/>
              </w:rPr>
              <w:t>Programi prijavljeni za evaluaciju</w:t>
            </w:r>
          </w:p>
        </w:tc>
      </w:tr>
      <w:tr w:rsidR="002A5C6E" w:rsidTr="001D148E">
        <w:trPr>
          <w:trHeight w:val="300"/>
        </w:trPr>
        <w:tc>
          <w:tcPr>
            <w:tcW w:w="4000" w:type="dxa"/>
            <w:tcBorders>
              <w:top w:val="single" w:sz="1" w:space="0" w:color="000000"/>
              <w:left w:val="single" w:sz="1" w:space="0" w:color="000000"/>
              <w:bottom w:val="single" w:sz="1" w:space="0" w:color="000000"/>
              <w:right w:val="single" w:sz="1" w:space="0" w:color="000000"/>
            </w:tcBorders>
          </w:tcPr>
          <w:p w:rsidR="002A5C6E" w:rsidRDefault="001D148E" w:rsidP="001D148E">
            <w:pPr>
              <w:spacing w:after="0"/>
            </w:pPr>
            <w:r>
              <w:rPr>
                <w:rStyle w:val="CALIBRIBOLD11"/>
              </w:rPr>
              <w:t>Naziv studijskog programa</w:t>
            </w:r>
          </w:p>
        </w:tc>
        <w:tc>
          <w:tcPr>
            <w:tcW w:w="2000" w:type="dxa"/>
            <w:gridSpan w:val="2"/>
            <w:tcBorders>
              <w:top w:val="single" w:sz="1" w:space="0" w:color="000000"/>
              <w:left w:val="single" w:sz="1" w:space="0" w:color="000000"/>
              <w:bottom w:val="single" w:sz="1" w:space="0" w:color="000000"/>
              <w:right w:val="single" w:sz="1" w:space="0" w:color="000000"/>
            </w:tcBorders>
          </w:tcPr>
          <w:p w:rsidR="002A5C6E" w:rsidRDefault="001D148E" w:rsidP="001D148E">
            <w:pPr>
              <w:spacing w:after="0"/>
            </w:pPr>
            <w:r>
              <w:rPr>
                <w:rStyle w:val="CALIBRIBOLD11"/>
              </w:rPr>
              <w:t>Nivo studija</w:t>
            </w:r>
          </w:p>
        </w:tc>
        <w:tc>
          <w:tcPr>
            <w:tcW w:w="5000" w:type="dxa"/>
            <w:tcBorders>
              <w:top w:val="single" w:sz="1" w:space="0" w:color="000000"/>
              <w:left w:val="single" w:sz="1" w:space="0" w:color="000000"/>
              <w:bottom w:val="single" w:sz="1" w:space="0" w:color="000000"/>
              <w:right w:val="single" w:sz="1" w:space="0" w:color="000000"/>
            </w:tcBorders>
          </w:tcPr>
          <w:p w:rsidR="002A5C6E" w:rsidRDefault="001D148E" w:rsidP="001D148E">
            <w:pPr>
              <w:spacing w:after="0"/>
            </w:pPr>
            <w:r>
              <w:rPr>
                <w:rStyle w:val="CALIBRIBOLD11"/>
              </w:rPr>
              <w:t>Naziv(i) izlaznih kvalifikacija</w:t>
            </w:r>
          </w:p>
        </w:tc>
      </w:tr>
      <w:tr w:rsidR="002A5C6E" w:rsidTr="001D148E">
        <w:trPr>
          <w:trHeight w:val="300"/>
        </w:trPr>
        <w:tc>
          <w:tcPr>
            <w:tcW w:w="4000" w:type="dxa"/>
            <w:tcBorders>
              <w:top w:val="single" w:sz="1" w:space="0" w:color="000000"/>
              <w:left w:val="single" w:sz="1" w:space="0" w:color="000000"/>
              <w:bottom w:val="single" w:sz="1" w:space="0" w:color="000000"/>
              <w:right w:val="single" w:sz="1" w:space="0" w:color="000000"/>
            </w:tcBorders>
          </w:tcPr>
          <w:p w:rsidR="002A5C6E" w:rsidRDefault="001D148E" w:rsidP="001D148E">
            <w:pPr>
              <w:spacing w:after="0"/>
            </w:pPr>
            <w:r>
              <w:rPr>
                <w:rStyle w:val="CALIBRI11"/>
              </w:rPr>
              <w:t>PORESKO-FINANSIJSKA ANALIZA</w:t>
            </w:r>
          </w:p>
        </w:tc>
        <w:tc>
          <w:tcPr>
            <w:tcW w:w="2000" w:type="dxa"/>
            <w:gridSpan w:val="2"/>
            <w:tcBorders>
              <w:top w:val="single" w:sz="1" w:space="0" w:color="000000"/>
              <w:left w:val="single" w:sz="1" w:space="0" w:color="000000"/>
              <w:bottom w:val="single" w:sz="1" w:space="0" w:color="000000"/>
              <w:right w:val="single" w:sz="1" w:space="0" w:color="000000"/>
            </w:tcBorders>
          </w:tcPr>
          <w:p w:rsidR="002A5C6E" w:rsidRDefault="001D148E" w:rsidP="001D148E">
            <w:pPr>
              <w:spacing w:after="0"/>
            </w:pPr>
            <w:r>
              <w:rPr>
                <w:rStyle w:val="CALIBRI11"/>
              </w:rPr>
              <w:t xml:space="preserve">prvi </w:t>
            </w:r>
          </w:p>
        </w:tc>
        <w:tc>
          <w:tcPr>
            <w:tcW w:w="5000" w:type="dxa"/>
            <w:tcBorders>
              <w:top w:val="single" w:sz="1" w:space="0" w:color="000000"/>
              <w:left w:val="single" w:sz="1" w:space="0" w:color="000000"/>
              <w:bottom w:val="single" w:sz="1" w:space="0" w:color="000000"/>
              <w:right w:val="single" w:sz="1" w:space="0" w:color="000000"/>
            </w:tcBorders>
          </w:tcPr>
          <w:p w:rsidR="002A5C6E" w:rsidRDefault="001D148E" w:rsidP="001D148E">
            <w:pPr>
              <w:spacing w:after="0"/>
            </w:pPr>
            <w:r>
              <w:rPr>
                <w:rStyle w:val="CALIBRI11"/>
              </w:rPr>
              <w:t>Diplomirani ekonomista za poreski sistem-240 ECTS, Diplomirani ekonomista za poreski sistem-180 ECTS</w:t>
            </w:r>
          </w:p>
        </w:tc>
      </w:tr>
    </w:tbl>
    <w:p w:rsidR="002A5C6E" w:rsidRDefault="001D148E">
      <w:r>
        <w:br w:type="page"/>
      </w:r>
    </w:p>
    <w:tbl>
      <w:tblPr>
        <w:tblW w:w="0" w:type="auto"/>
        <w:tblCellMar>
          <w:top w:w="50" w:type="dxa"/>
          <w:left w:w="50" w:type="dxa"/>
          <w:bottom w:w="50" w:type="dxa"/>
          <w:right w:w="50" w:type="dxa"/>
        </w:tblCellMar>
        <w:tblLook w:val="04A0" w:firstRow="1" w:lastRow="0" w:firstColumn="1" w:lastColumn="0" w:noHBand="0" w:noVBand="1"/>
      </w:tblPr>
      <w:tblGrid>
        <w:gridCol w:w="10206"/>
      </w:tblGrid>
      <w:tr w:rsidR="002A5C6E" w:rsidTr="001D148E">
        <w:trPr>
          <w:trHeight w:val="400"/>
        </w:trPr>
        <w:tc>
          <w:tcPr>
            <w:tcW w:w="11000" w:type="dxa"/>
            <w:tcBorders>
              <w:top w:val="single" w:sz="1" w:space="0" w:color="000000"/>
              <w:left w:val="single" w:sz="1" w:space="0" w:color="000000"/>
              <w:bottom w:val="single" w:sz="1" w:space="0" w:color="000000"/>
              <w:right w:val="single" w:sz="1" w:space="0" w:color="000000"/>
            </w:tcBorders>
            <w:shd w:val="clear" w:color="auto" w:fill="CCCCCC"/>
            <w:vAlign w:val="center"/>
          </w:tcPr>
          <w:p w:rsidR="002A5C6E" w:rsidRDefault="001D148E" w:rsidP="001D148E">
            <w:pPr>
              <w:spacing w:after="0"/>
            </w:pPr>
            <w:r>
              <w:rPr>
                <w:rStyle w:val="CALIBRIBOLD11"/>
              </w:rPr>
              <w:lastRenderedPageBreak/>
              <w:t>DOBRE STRANE</w:t>
            </w:r>
          </w:p>
        </w:tc>
      </w:tr>
      <w:tr w:rsidR="002A5C6E" w:rsidTr="001D148E">
        <w:trPr>
          <w:trHeight w:val="400"/>
        </w:trPr>
        <w:tc>
          <w:tcPr>
            <w:tcW w:w="11000" w:type="dxa"/>
            <w:tcBorders>
              <w:top w:val="single" w:sz="1" w:space="0" w:color="000000"/>
              <w:left w:val="single" w:sz="1" w:space="0" w:color="000000"/>
              <w:bottom w:val="single" w:sz="1" w:space="0" w:color="000000"/>
              <w:right w:val="single" w:sz="1" w:space="0" w:color="000000"/>
            </w:tcBorders>
          </w:tcPr>
          <w:p w:rsidR="002A5C6E" w:rsidRDefault="001D148E" w:rsidP="001D148E">
            <w:pPr>
              <w:spacing w:after="0"/>
              <w:jc w:val="both"/>
            </w:pPr>
            <w:r>
              <w:rPr>
                <w:rStyle w:val="CALIBRIBOLD11"/>
              </w:rPr>
              <w:t>B.2 Kreiranje i odobravanje studijskih programa</w:t>
            </w:r>
          </w:p>
          <w:p w:rsidR="002A5C6E" w:rsidRDefault="002A5C6E" w:rsidP="001D148E">
            <w:pPr>
              <w:spacing w:after="0"/>
              <w:jc w:val="both"/>
            </w:pPr>
          </w:p>
          <w:p w:rsidR="002A5C6E" w:rsidRDefault="001D148E" w:rsidP="001D148E">
            <w:pPr>
              <w:spacing w:after="0"/>
              <w:jc w:val="both"/>
            </w:pPr>
            <w:r>
              <w:rPr>
                <w:rStyle w:val="CALIBRI11"/>
              </w:rPr>
              <w:t>Slobomir P univerzitet</w:t>
            </w:r>
            <w:r w:rsidR="009F3B1C">
              <w:rPr>
                <w:rStyle w:val="CALIBRI11"/>
              </w:rPr>
              <w:t xml:space="preserve"> </w:t>
            </w:r>
            <w:r w:rsidR="009F3B1C">
              <w:rPr>
                <w:rStyle w:val="CALIBRIITALIC11"/>
              </w:rPr>
              <w:t xml:space="preserve">posjeduje dokumenta kojima se reguliše procedura donošenja i izmjena studijskih programa kao i kojima se definiše učešće studenata i zainteresovanih strana. </w:t>
            </w:r>
            <w:r>
              <w:rPr>
                <w:rStyle w:val="CALIBRI11"/>
              </w:rPr>
              <w:t xml:space="preserve"> </w:t>
            </w:r>
            <w:r w:rsidR="009F3B1C">
              <w:rPr>
                <w:rStyle w:val="CALIBRI11"/>
              </w:rPr>
              <w:t xml:space="preserve">Zapravo, </w:t>
            </w:r>
            <w:r>
              <w:rPr>
                <w:rStyle w:val="CALIBRI11"/>
              </w:rPr>
              <w:t xml:space="preserve">posjeduje u potpunosti uspostavljene procedure za predlaganje, kreiranje, usvajanje, praćenje i provođenje studijskih programa koje se dosljedno primjenjuju za svaki studijski program i to </w:t>
            </w:r>
            <w:r w:rsidR="009F3B1C">
              <w:rPr>
                <w:rStyle w:val="CALIBRI11"/>
              </w:rPr>
              <w:t xml:space="preserve">Strategija Univerziteta, zatim Akcioni plan </w:t>
            </w:r>
            <w:r>
              <w:rPr>
                <w:rStyle w:val="CALIBRI11"/>
              </w:rPr>
              <w:t>realizacije procesa provjere kvaliteta za određenu školsku godinu. Pravilnikom za izradu i reviziju studijskih programa definiše se način usvajanja studijskih programa, procesi razvoja studijskih programa, njihovih sadržaja i izlaznih kvalifikacija, ishoda učenja te njegova relacija sa politikama, ciljevima i strategijom. Potom sadrži i druga neophodna dokumenta:</w:t>
            </w:r>
          </w:p>
          <w:p w:rsidR="002A5C6E" w:rsidRDefault="001D148E" w:rsidP="001D148E">
            <w:pPr>
              <w:spacing w:after="0"/>
              <w:jc w:val="both"/>
            </w:pPr>
            <w:r>
              <w:rPr>
                <w:rStyle w:val="CALIBRI11"/>
              </w:rPr>
              <w:t>- Strategija razvoja obrazovanja Republike Srpske</w:t>
            </w:r>
          </w:p>
          <w:p w:rsidR="002A5C6E" w:rsidRDefault="009F3B1C" w:rsidP="001D148E">
            <w:pPr>
              <w:spacing w:after="0"/>
              <w:jc w:val="both"/>
              <w:rPr>
                <w:rStyle w:val="CALIBRI11"/>
              </w:rPr>
            </w:pPr>
            <w:r>
              <w:rPr>
                <w:rStyle w:val="CALIBRI11"/>
              </w:rPr>
              <w:t>-</w:t>
            </w:r>
            <w:r w:rsidR="001D148E">
              <w:rPr>
                <w:rStyle w:val="CALIBRI11"/>
              </w:rPr>
              <w:t xml:space="preserve">Izvještaj o samovrednovanju i ocjeni kvaliteta za školsku 2018/19 u sebi sadrži analizu rezultata ocjena kriterijuma. Analiza je ukazala na određene slabosti i inicirala usvajanje  određenih mjera i aktivnosti za unapređenje kvaliteta. </w:t>
            </w:r>
          </w:p>
          <w:p w:rsidR="009F3B1C" w:rsidRDefault="009F3B1C" w:rsidP="001D148E">
            <w:pPr>
              <w:spacing w:after="0"/>
              <w:jc w:val="both"/>
            </w:pPr>
          </w:p>
          <w:p w:rsidR="002A5C6E" w:rsidRDefault="009F3B1C" w:rsidP="001D148E">
            <w:pPr>
              <w:spacing w:after="0"/>
              <w:jc w:val="both"/>
            </w:pPr>
            <w:r>
              <w:rPr>
                <w:rStyle w:val="CALIBRIITALIC11"/>
              </w:rPr>
              <w:t>Postoje dokumenti kojima se dokazuje primjena procedura i učešća studenata i zainteresovanih strana.</w:t>
            </w:r>
          </w:p>
          <w:p w:rsidR="002A5C6E" w:rsidRDefault="001D148E" w:rsidP="001D148E">
            <w:pPr>
              <w:spacing w:after="0"/>
              <w:jc w:val="both"/>
            </w:pPr>
            <w:r>
              <w:rPr>
                <w:rStyle w:val="CALIBRI11"/>
              </w:rPr>
              <w:t xml:space="preserve">Kako bi se omogućila ocjena kvaliteta studijskih programa, Slobomir P univerzitet vrši raznovrsne aktivnosti, i to: </w:t>
            </w:r>
          </w:p>
          <w:p w:rsidR="002A5C6E" w:rsidRDefault="001D148E" w:rsidP="001D148E">
            <w:pPr>
              <w:spacing w:after="0"/>
              <w:jc w:val="both"/>
            </w:pPr>
            <w:r>
              <w:rPr>
                <w:rStyle w:val="CALIBRI11"/>
              </w:rPr>
              <w:t>- putem anketiranja, redovno se pribavljaju povratne informacije od poslodavaca, predstavnika Zavoda za zapošljavanje i drugih odgovarajućih organizacija o kvalitetu studija i svojih studijskih programa;</w:t>
            </w:r>
          </w:p>
          <w:p w:rsidR="002A5C6E" w:rsidRDefault="001D148E" w:rsidP="001D148E">
            <w:pPr>
              <w:spacing w:after="0"/>
              <w:jc w:val="both"/>
            </w:pPr>
            <w:r>
              <w:rPr>
                <w:rStyle w:val="CALIBRI11"/>
              </w:rPr>
              <w:t>- uključivanje studenata u proces ocjenjivanja kvaliteta studijskih programa;</w:t>
            </w:r>
          </w:p>
          <w:p w:rsidR="002A5C6E" w:rsidRDefault="001D148E" w:rsidP="001D148E">
            <w:pPr>
              <w:spacing w:after="0"/>
              <w:jc w:val="both"/>
              <w:rPr>
                <w:rStyle w:val="CALIBRI11"/>
              </w:rPr>
            </w:pPr>
            <w:r>
              <w:rPr>
                <w:rStyle w:val="CALIBRI11"/>
              </w:rPr>
              <w:t>- vršenje komparativne analize i osavremenjivanje kurikuluma studijskih programa, kako bi se usmjerili studenti na inovativnost, deduktivni način istraživanja i primjenu stečenih znanja i vještina u praktične svrhe</w:t>
            </w:r>
            <w:r w:rsidR="009F3B1C">
              <w:rPr>
                <w:rStyle w:val="CALIBRI11"/>
              </w:rPr>
              <w:t>.</w:t>
            </w:r>
          </w:p>
          <w:p w:rsidR="009F3B1C" w:rsidRDefault="009F3B1C" w:rsidP="001D148E">
            <w:pPr>
              <w:spacing w:after="0"/>
              <w:jc w:val="both"/>
              <w:rPr>
                <w:rStyle w:val="CALIBRI11"/>
              </w:rPr>
            </w:pPr>
          </w:p>
          <w:p w:rsidR="009F3B1C" w:rsidRDefault="009F3B1C" w:rsidP="001D148E">
            <w:pPr>
              <w:spacing w:after="0"/>
              <w:jc w:val="both"/>
            </w:pPr>
            <w:r>
              <w:rPr>
                <w:rStyle w:val="CALIBRIITALIC11"/>
              </w:rPr>
              <w:t>Obrazovni ciljevi studijskog programa su definisani u Knjizi predmeta studijskog programa.</w:t>
            </w:r>
          </w:p>
          <w:p w:rsidR="002A5C6E" w:rsidRDefault="002A5C6E" w:rsidP="001D148E">
            <w:pPr>
              <w:spacing w:after="0"/>
              <w:jc w:val="both"/>
            </w:pPr>
          </w:p>
          <w:p w:rsidR="002A5C6E" w:rsidRDefault="001D148E" w:rsidP="001D148E">
            <w:pPr>
              <w:spacing w:after="0"/>
              <w:jc w:val="both"/>
            </w:pPr>
            <w:r>
              <w:rPr>
                <w:rStyle w:val="CALIBRI11"/>
              </w:rPr>
              <w:t xml:space="preserve">Kao velika prednost ovog studijskog programa jeste postojeći deficit dotičnog profila kadra kako na domaćem tako i na međunarodnom tržištu rada. </w:t>
            </w:r>
          </w:p>
          <w:p w:rsidR="002A5C6E" w:rsidRDefault="002A5C6E" w:rsidP="001D148E">
            <w:pPr>
              <w:spacing w:after="0"/>
              <w:jc w:val="both"/>
            </w:pPr>
          </w:p>
          <w:p w:rsidR="002A5C6E" w:rsidRDefault="001D148E" w:rsidP="001D148E">
            <w:pPr>
              <w:spacing w:after="0"/>
              <w:jc w:val="both"/>
            </w:pPr>
            <w:r>
              <w:rPr>
                <w:rStyle w:val="CALIBRI11"/>
              </w:rPr>
              <w:t>Usklađenost studijskog programa je data kroz poređenje sa više studijskih programa.</w:t>
            </w:r>
          </w:p>
          <w:p w:rsidR="002A5C6E" w:rsidRDefault="001D148E" w:rsidP="001D148E">
            <w:pPr>
              <w:spacing w:after="0"/>
              <w:jc w:val="both"/>
            </w:pPr>
            <w:r>
              <w:rPr>
                <w:rStyle w:val="CALIBRI11"/>
              </w:rPr>
              <w:t>• OXFORD BROOKES UNIVERSITY Business School, Velika Britanija (www.business.brookes.ac.uk)</w:t>
            </w:r>
          </w:p>
          <w:p w:rsidR="002A5C6E" w:rsidRDefault="001D148E" w:rsidP="001D148E">
            <w:pPr>
              <w:spacing w:after="0"/>
              <w:jc w:val="both"/>
            </w:pPr>
            <w:r>
              <w:rPr>
                <w:rStyle w:val="CALIBRI11"/>
              </w:rPr>
              <w:t>• University of Sussex, Velika Britanija (www.sussex.ac.uk)</w:t>
            </w:r>
          </w:p>
          <w:p w:rsidR="002A5C6E" w:rsidRDefault="001D148E" w:rsidP="001D148E">
            <w:pPr>
              <w:spacing w:after="0"/>
              <w:jc w:val="both"/>
            </w:pPr>
            <w:r>
              <w:rPr>
                <w:rStyle w:val="CALIBRI11"/>
              </w:rPr>
              <w:t>•  LEEDS UNIVERSITY BUSINESS SCHOOL, Velika Britanija (www.business.leeds.ac.uk)</w:t>
            </w:r>
          </w:p>
          <w:p w:rsidR="002A5C6E" w:rsidRDefault="001D148E" w:rsidP="001D148E">
            <w:pPr>
              <w:spacing w:after="0"/>
              <w:jc w:val="both"/>
            </w:pPr>
            <w:r>
              <w:rPr>
                <w:rStyle w:val="CALIBRI11"/>
              </w:rPr>
              <w:t>• University of Leicester, Velika Britanija (www.le.ac.uk)</w:t>
            </w:r>
          </w:p>
          <w:p w:rsidR="002A5C6E" w:rsidRDefault="001D148E" w:rsidP="001D148E">
            <w:pPr>
              <w:spacing w:after="0"/>
              <w:jc w:val="both"/>
            </w:pPr>
            <w:r>
              <w:rPr>
                <w:rStyle w:val="CALIBRI11"/>
              </w:rPr>
              <w:t>• The University of Melbourne, Australija (www.study.unimelb.edu.au)</w:t>
            </w:r>
          </w:p>
          <w:p w:rsidR="002A5C6E" w:rsidRDefault="001D148E" w:rsidP="001D148E">
            <w:pPr>
              <w:spacing w:after="0"/>
              <w:jc w:val="both"/>
              <w:rPr>
                <w:rStyle w:val="CALIBRI11"/>
              </w:rPr>
            </w:pPr>
            <w:r>
              <w:rPr>
                <w:rStyle w:val="CALIBRI11"/>
              </w:rPr>
              <w:t>• University of Amsterdam, Holandija (www.uva.nl)</w:t>
            </w:r>
          </w:p>
          <w:p w:rsidR="009F3B1C" w:rsidRDefault="009F3B1C" w:rsidP="001D148E">
            <w:pPr>
              <w:spacing w:after="0"/>
              <w:jc w:val="both"/>
              <w:rPr>
                <w:rStyle w:val="CALIBRI11"/>
              </w:rPr>
            </w:pPr>
          </w:p>
          <w:p w:rsidR="009F3B1C" w:rsidRDefault="009F3B1C" w:rsidP="001D148E">
            <w:pPr>
              <w:spacing w:after="0"/>
              <w:jc w:val="both"/>
              <w:rPr>
                <w:rStyle w:val="CALIBRIITALIC11"/>
              </w:rPr>
            </w:pPr>
            <w:r>
              <w:rPr>
                <w:rStyle w:val="CALIBRIITALIC11"/>
              </w:rPr>
              <w:t>Studijski program ima jasno definisane obrazovne ciljeve koji su uskladjeni sa sa strateškim dokumentima i postoje dokazi njihove ostvarivosti. Na studijskim programima Slobomir P univerziteta, predviđena je nastavnim planom i programom stručna praksa. Stručna praksa se obavlja na trećoj i četvrtoj godini studija u zavisnosti od prirode studijskog programa, u nekom od mnogobrojnih privrednih subjekata, organizacija i ustanova sa kojima Slobomir P univerzitet ima sporazume o poslovnoj i tehničkoj saradnji, što je dostupno na: https://spu.ba/univerzitet/sporazumi-i-partnerstva/.</w:t>
            </w:r>
          </w:p>
          <w:p w:rsidR="009F3B1C" w:rsidRDefault="009F3B1C" w:rsidP="001D148E">
            <w:pPr>
              <w:spacing w:after="0"/>
              <w:jc w:val="both"/>
            </w:pPr>
            <w:r>
              <w:rPr>
                <w:rStyle w:val="CALIBRIITALIC11"/>
              </w:rPr>
              <w:lastRenderedPageBreak/>
              <w:t>Stručna praksa studenata se izvodi u ustanovama sa kojima Slobomir P univerzitet ima sporazume o poslovnoj i tehničkoj saradnji. Dostupno je na linku - http://spu.ba/univerzitet/sporazumi-i-partnerstva/ U cilju permanentnog unapređenja praktičkih znanja, personalnih i poslovnih vještina studenata prilikom obavljanja stručne prakse, kao i u cilju kontinuiranog usavršavanja ishoda studiranja studenata na svim studijskim programima na Slobomir P univerzitetu, obavljeno je anketiranje poslodavaca, koji su mentorski pratili studente Univerziteta na stručnoj praksi. Anketiranje se obavlja jednom godišnje, a rezultati anketiranja se permanentno prate od strane dekana na studijskim programima i uprave Slobomir P univerzitet u cjelini. Prikazano u Samoevaluacionom izvještaju za studijski program Poresko-finansijska analiza – osnovne studije.</w:t>
            </w:r>
          </w:p>
          <w:p w:rsidR="002A5C6E" w:rsidRDefault="002A5C6E" w:rsidP="001D148E">
            <w:pPr>
              <w:spacing w:after="0"/>
              <w:jc w:val="both"/>
            </w:pPr>
          </w:p>
          <w:p w:rsidR="002A5C6E" w:rsidRDefault="001D148E" w:rsidP="001D148E">
            <w:pPr>
              <w:spacing w:after="0"/>
              <w:jc w:val="both"/>
            </w:pPr>
            <w:r>
              <w:rPr>
                <w:rStyle w:val="CALIBRI11"/>
              </w:rPr>
              <w:t xml:space="preserve">Senat je usvojio i 23 - Pravila studiranja na 1. i 2. ciklusu stidija koja jasno i nedvosmisleno definišu organizaciju nastave, napredovanje tokom studija, vrednovanje rada studenta. </w:t>
            </w:r>
          </w:p>
          <w:p w:rsidR="002A5C6E" w:rsidRDefault="001D148E" w:rsidP="001D148E">
            <w:pPr>
              <w:spacing w:after="0"/>
              <w:jc w:val="both"/>
            </w:pPr>
            <w:r>
              <w:rPr>
                <w:rStyle w:val="CALIBRI11"/>
              </w:rPr>
              <w:t>Na Slobomir P univerzitetu, studenti su uključeni u rad Univerziteta kroz predstavnike koje biraju, a koji su uključeni u proces upravljanja Univerzitetom kao članovi upravnog odbora i senata (Odluka o imenovanju 15 - članova Senata). Pored toga, studenti učestvuju u skoro svim aktivnostima samovrednovanja i unapređenja kvaliteta studijskih programa, ali i izvođenja nastave na istim.</w:t>
            </w:r>
          </w:p>
          <w:p w:rsidR="002A5C6E" w:rsidRDefault="002A5C6E" w:rsidP="001D148E">
            <w:pPr>
              <w:spacing w:after="0"/>
              <w:jc w:val="both"/>
            </w:pPr>
          </w:p>
          <w:p w:rsidR="002A5C6E" w:rsidRDefault="001D148E" w:rsidP="001D148E">
            <w:pPr>
              <w:spacing w:after="0"/>
              <w:jc w:val="both"/>
            </w:pPr>
            <w:r>
              <w:rPr>
                <w:rStyle w:val="CALIBRI11"/>
              </w:rPr>
              <w:t xml:space="preserve">Nastava na studijskom programu Poresko-finansijska analiza je interaktivnog karaktera, obavezno uključuje primjere iz prakse, podstiče studente na razmišljanje i kreativnost, samostalnost u radu i primjenu stečenih znanja. Realizacija studijskog programa se odvija kroz predavanja i vježbe u grupama prema standardima. Prisustvo predavanjima i vježbama ulazi u ocjenu studenata i nije obavezno samo za studente koji obezbijede potvrdu da su zaposleni. Svaki predmetni nastavnik je obavezan da u Knjigama za evidenciju nastave vodi evidenciju o održanim predavanjima i vježbama na nedeljnom nivou gdje po datumima bilježi svaki održan čas i koliko je studenata bilo na predavanjima/vježbama. </w:t>
            </w:r>
          </w:p>
          <w:p w:rsidR="002A5C6E" w:rsidRDefault="001D148E" w:rsidP="001D148E">
            <w:pPr>
              <w:spacing w:after="0"/>
              <w:jc w:val="both"/>
            </w:pPr>
            <w:r>
              <w:rPr>
                <w:rStyle w:val="CALIBRI11"/>
              </w:rPr>
              <w:t>Prilog - Knjiga predmeta koja sadrži plan i program realizacije predmeta po semestrima, kroz - Pravilnik je vidljiva procedura za razvoj, reviziju i uvođenje inovacija u nastavne planove i programe.</w:t>
            </w:r>
          </w:p>
          <w:p w:rsidR="002A5C6E" w:rsidRDefault="002A5C6E" w:rsidP="001D148E">
            <w:pPr>
              <w:spacing w:after="0"/>
              <w:jc w:val="both"/>
            </w:pPr>
          </w:p>
          <w:p w:rsidR="002A5C6E" w:rsidRDefault="001D148E" w:rsidP="001D148E">
            <w:pPr>
              <w:spacing w:after="0"/>
              <w:jc w:val="both"/>
            </w:pPr>
            <w:r>
              <w:rPr>
                <w:rStyle w:val="CALIBRI11"/>
              </w:rPr>
              <w:t xml:space="preserve">Studenti neposredno sarađuju sa predmetnim nastavnicima. Stečena znanja se praktično provjeravaju u specijalizovanim računarskim učionicama.  Studenti imaju priliku za ispoljavanje individualne i timske kreativnosti i razvijanje kritičkog mišljenja i izražavanja. </w:t>
            </w:r>
          </w:p>
          <w:p w:rsidR="002A5C6E" w:rsidRDefault="002A5C6E" w:rsidP="001D148E">
            <w:pPr>
              <w:spacing w:after="0"/>
              <w:jc w:val="both"/>
            </w:pPr>
          </w:p>
          <w:p w:rsidR="002A5C6E" w:rsidRDefault="001D148E" w:rsidP="001D148E">
            <w:pPr>
              <w:spacing w:after="0"/>
              <w:jc w:val="both"/>
            </w:pPr>
            <w:r>
              <w:rPr>
                <w:rStyle w:val="CALIBRI11"/>
              </w:rPr>
              <w:t xml:space="preserve">Nastavnicima i studentima omogućeno je besplatno učešće na određenim naučnim skupovima, na kojima mogu da prezentuju svoj istraživački rad. Struktura bodovanja i ocjenjivanja odražava orijentaciju ka istraživačkom radu, tako da seminarski radovi, praktikum – realizacija praktičnih aktivnosti i pisani izvještaj o obavljenim aktivnostima, stručna praksa, timski rad na projektu i društveno koristan rad čine značajan dio u strukturi sistema za ocjenjivanje studenata. (Pravilnik o načinu i postupku za obezbjeđenje kvaliteta na Slobomir P univerzitetu) </w:t>
            </w:r>
          </w:p>
          <w:p w:rsidR="002A5C6E" w:rsidRDefault="002A5C6E" w:rsidP="001D148E">
            <w:pPr>
              <w:spacing w:after="0"/>
              <w:jc w:val="both"/>
            </w:pPr>
          </w:p>
          <w:p w:rsidR="002A5C6E" w:rsidRDefault="001D148E" w:rsidP="001D148E">
            <w:pPr>
              <w:spacing w:after="0"/>
              <w:jc w:val="both"/>
            </w:pPr>
            <w:r>
              <w:rPr>
                <w:rStyle w:val="CALIBRI11"/>
              </w:rPr>
              <w:t xml:space="preserve">U Samoevaluacionom izvještaju za studijski program navedene su aktivnosti za realizaciju mjera za naredni period koje su zasnovane na preduzimanju sljedećih oblika djelovanja: podizanje kvaliteta studijskih programa, </w:t>
            </w:r>
            <w:r>
              <w:rPr>
                <w:rStyle w:val="CALIBRI11"/>
              </w:rPr>
              <w:lastRenderedPageBreak/>
              <w:t>nastavak razvijanja koncepta „Student u centru pažnje“, Uspostavljanje bolje saradnje sa poslovnim sektorom i tržištem rada; podizanje kvaliteta studenata.</w:t>
            </w:r>
          </w:p>
          <w:p w:rsidR="002A5C6E" w:rsidRDefault="002A5C6E" w:rsidP="001D148E">
            <w:pPr>
              <w:spacing w:after="0"/>
              <w:jc w:val="both"/>
            </w:pPr>
          </w:p>
          <w:p w:rsidR="002A5C6E" w:rsidRDefault="001D148E" w:rsidP="001D148E">
            <w:pPr>
              <w:spacing w:after="0"/>
              <w:jc w:val="both"/>
            </w:pPr>
            <w:r>
              <w:rPr>
                <w:rStyle w:val="CALIBRI11"/>
              </w:rPr>
              <w:t xml:space="preserve">U okviru dokumenta 23 - Pravila studiranja na 1. i 2. ciklusu studija  definiše se organizacija i postupak odbrane završnog rada studenta. </w:t>
            </w:r>
          </w:p>
          <w:p w:rsidR="002A5C6E" w:rsidRDefault="001D148E" w:rsidP="001D148E">
            <w:pPr>
              <w:spacing w:after="0"/>
              <w:jc w:val="both"/>
            </w:pPr>
            <w:r>
              <w:rPr>
                <w:rStyle w:val="CALIBRI11"/>
              </w:rPr>
              <w:t xml:space="preserve">U cilju povećanja kvaliteta završnih radova, Univerzitet je 2015. godine uveo testiranje na plagijat. Testiranje na plagijat diplomskih radova se vrši na zahtjev mentora ukoliko isti posumnja u kvalitet diplomskog rada, a obavezno je testiranje završnih radova na drugom i trećem ciklusu studija. </w:t>
            </w:r>
          </w:p>
          <w:p w:rsidR="002A5C6E" w:rsidRDefault="002A5C6E" w:rsidP="001D148E">
            <w:pPr>
              <w:spacing w:after="0"/>
              <w:jc w:val="both"/>
            </w:pPr>
          </w:p>
          <w:p w:rsidR="002A5C6E" w:rsidRDefault="001D148E" w:rsidP="001D148E">
            <w:pPr>
              <w:spacing w:after="0"/>
              <w:jc w:val="both"/>
            </w:pPr>
            <w:r>
              <w:rPr>
                <w:rStyle w:val="CALIBRI11"/>
              </w:rPr>
              <w:t xml:space="preserve">Dobijanje neophodnih znanja i razvijanje svijesti o širokom spektru problema i obaveza koje se javljaju u profesionalnoj praksi. Velika pažnja je posvećena blagovremenoj pripremi studenata za poslovno angažovanje prije nego što završe studije. </w:t>
            </w:r>
          </w:p>
          <w:p w:rsidR="002A5C6E" w:rsidRDefault="002A5C6E" w:rsidP="001D148E">
            <w:pPr>
              <w:spacing w:after="0"/>
              <w:jc w:val="both"/>
            </w:pPr>
          </w:p>
          <w:p w:rsidR="002A5C6E" w:rsidRDefault="001D148E" w:rsidP="001D148E">
            <w:pPr>
              <w:spacing w:after="0"/>
              <w:jc w:val="both"/>
            </w:pPr>
            <w:r>
              <w:rPr>
                <w:rStyle w:val="CALIBRI11"/>
              </w:rPr>
              <w:t>U cilju permanentnog unaprijeđenja praktičkih znanja, personalnih i poslovnih vještina studenata prilikom obavljanja stručne prakse, kao i u cilju kontinuiranog usavršavanja ishoda studiranja studenata na svim studijskim programima na Slobomir P univerzitetu obavlja se anketiranje poslodavaca. Sa druge strane, kontinuranim praćenjem i komunikacijom sa diplomiranim studentima provjerava se kvalitet stečenih kvalifikacija studenata.</w:t>
            </w:r>
          </w:p>
          <w:p w:rsidR="002A5C6E" w:rsidRDefault="002A5C6E" w:rsidP="001D148E">
            <w:pPr>
              <w:spacing w:after="0"/>
              <w:jc w:val="both"/>
            </w:pPr>
          </w:p>
          <w:p w:rsidR="002A5C6E" w:rsidRDefault="001D148E" w:rsidP="001D148E">
            <w:pPr>
              <w:spacing w:after="0"/>
              <w:jc w:val="both"/>
            </w:pPr>
            <w:r>
              <w:rPr>
                <w:rStyle w:val="CALIBRI11"/>
              </w:rPr>
              <w:t xml:space="preserve">Dokumenta sa kojima se vrši usklađivanje, praćenje naučnih i praktičnih dostignuća, usklađivanje nastavnog plana i razvijanje studijskih programa su Strategija razvoja obrazovanja Republike Srpske, Evropski kvalifikacijski okvir za visoko obrazovanje, Državni (nacionalni) kvalifikacijski okvir, Osnove kvalifikacijskog okvira u Bosni i Hercegovini. </w:t>
            </w:r>
          </w:p>
          <w:p w:rsidR="002A5C6E" w:rsidRDefault="002A5C6E" w:rsidP="001D148E">
            <w:pPr>
              <w:spacing w:after="0"/>
              <w:jc w:val="both"/>
            </w:pPr>
          </w:p>
          <w:p w:rsidR="002A5C6E" w:rsidRDefault="002A5C6E" w:rsidP="001D148E">
            <w:pPr>
              <w:spacing w:after="0"/>
              <w:jc w:val="both"/>
            </w:pPr>
          </w:p>
          <w:p w:rsidR="002A5C6E" w:rsidRDefault="001D148E" w:rsidP="001D148E">
            <w:pPr>
              <w:spacing w:after="0"/>
              <w:jc w:val="both"/>
            </w:pPr>
            <w:r>
              <w:rPr>
                <w:rStyle w:val="CALIBRIBOLD11"/>
              </w:rPr>
              <w:t>B.3 Učenje, podučavanje i ocjenjivanje usmjereno ka studentu</w:t>
            </w:r>
          </w:p>
          <w:p w:rsidR="002A5C6E" w:rsidRDefault="002A5C6E" w:rsidP="001D148E">
            <w:pPr>
              <w:spacing w:after="0"/>
              <w:jc w:val="both"/>
            </w:pPr>
          </w:p>
          <w:p w:rsidR="002A5C6E" w:rsidRDefault="001D148E" w:rsidP="001D148E">
            <w:pPr>
              <w:spacing w:after="0"/>
              <w:jc w:val="both"/>
            </w:pPr>
            <w:r>
              <w:rPr>
                <w:rStyle w:val="CALIBRI11"/>
              </w:rPr>
              <w:t xml:space="preserve">Stečena znanja se praktično provjeravaju i u specijalizovanim računarskim učionicama.  Studenti imaju priliku za ispoljavanje individualne i timske kreativnosti i razvijanje kritičkog mišljenja i izražavanja. </w:t>
            </w:r>
          </w:p>
          <w:p w:rsidR="002A5C6E" w:rsidRDefault="001D148E" w:rsidP="001D148E">
            <w:pPr>
              <w:spacing w:after="0"/>
              <w:jc w:val="both"/>
            </w:pPr>
            <w:r>
              <w:rPr>
                <w:rStyle w:val="CALIBRI11"/>
              </w:rPr>
              <w:t>Tačnije, nastava na Poreskoj akademiji je tako koncipirana i organizovana da studente na što efektniji način pripremi za buduća radna mjesta koja ih očekuju nakon završetka studija.</w:t>
            </w:r>
          </w:p>
          <w:p w:rsidR="002A5C6E" w:rsidRDefault="002A5C6E" w:rsidP="001D148E">
            <w:pPr>
              <w:spacing w:after="0"/>
              <w:jc w:val="both"/>
            </w:pPr>
          </w:p>
          <w:p w:rsidR="002A5C6E" w:rsidRDefault="001D148E" w:rsidP="001D148E">
            <w:pPr>
              <w:spacing w:after="0"/>
              <w:jc w:val="both"/>
            </w:pPr>
            <w:r>
              <w:rPr>
                <w:rStyle w:val="CALIBRI11"/>
              </w:rPr>
              <w:t>Studenti su uključeni u proces kreiranja procesa učenja na više načina:</w:t>
            </w:r>
          </w:p>
          <w:p w:rsidR="002A5C6E" w:rsidRDefault="001D148E" w:rsidP="001D148E">
            <w:pPr>
              <w:spacing w:after="0"/>
              <w:jc w:val="both"/>
            </w:pPr>
            <w:r>
              <w:rPr>
                <w:rStyle w:val="CALIBRI11"/>
              </w:rPr>
              <w:t xml:space="preserve">- Studenti imaju slobodu da iskažu svoje mišljenje predmetnom nastavniku kada uoče da je potrebno sugerisati da se neki segmenti (znanja o novim alatima i tehnologijama, novi sertifikati, video sadržaji i sl.) uvrste u pojedini predmet. </w:t>
            </w:r>
          </w:p>
          <w:p w:rsidR="002A5C6E" w:rsidRDefault="001D148E" w:rsidP="001D148E">
            <w:pPr>
              <w:spacing w:after="0"/>
              <w:jc w:val="both"/>
            </w:pPr>
            <w:r>
              <w:rPr>
                <w:rStyle w:val="CALIBRI11"/>
              </w:rPr>
              <w:t xml:space="preserve">- Alumni skupovi mogu donijeti značajne informacije o trendovima na tržištu rada jer bivši studenti direktno prezentuju svoja radna mjesta i odgovornosti.  </w:t>
            </w:r>
          </w:p>
          <w:p w:rsidR="002A5C6E" w:rsidRDefault="001D148E" w:rsidP="001D148E">
            <w:pPr>
              <w:spacing w:after="0"/>
              <w:jc w:val="both"/>
            </w:pPr>
            <w:r>
              <w:rPr>
                <w:rStyle w:val="CALIBRI11"/>
              </w:rPr>
              <w:t xml:space="preserve">o Kao još jedan značajan izvor o adekvatnosti nastavnog procesa su i sjednice Nastavno-naučnog vijeća koje se na svim fakultetima održavaju najmanje dva puta godišnje i o kojima postoji pisani trag. </w:t>
            </w:r>
          </w:p>
          <w:p w:rsidR="002A5C6E" w:rsidRDefault="001D148E" w:rsidP="001D148E">
            <w:pPr>
              <w:spacing w:after="0"/>
              <w:jc w:val="both"/>
            </w:pPr>
            <w:r>
              <w:rPr>
                <w:rStyle w:val="CALIBRI11"/>
              </w:rPr>
              <w:t xml:space="preserve">- Elektronskim putem vrednovanje kvaliteta studija od strane studenata obavlja se dva puta godišnje za sve predmete; </w:t>
            </w:r>
          </w:p>
          <w:p w:rsidR="002A5C6E" w:rsidRDefault="001D148E" w:rsidP="001D148E">
            <w:pPr>
              <w:spacing w:after="0"/>
              <w:jc w:val="both"/>
            </w:pPr>
            <w:r>
              <w:rPr>
                <w:rStyle w:val="CALIBRI11"/>
              </w:rPr>
              <w:t>9 - Samoevaluacioni izvještaj</w:t>
            </w:r>
          </w:p>
          <w:p w:rsidR="002A5C6E" w:rsidRDefault="001D148E" w:rsidP="001D148E">
            <w:pPr>
              <w:spacing w:after="0"/>
              <w:jc w:val="both"/>
            </w:pPr>
            <w:r>
              <w:rPr>
                <w:rStyle w:val="CALIBRI11"/>
              </w:rPr>
              <w:lastRenderedPageBreak/>
              <w:t>Prilog 42 - Statut Univerziteta</w:t>
            </w:r>
          </w:p>
          <w:p w:rsidR="002A5C6E" w:rsidRDefault="001D148E" w:rsidP="001D148E">
            <w:pPr>
              <w:spacing w:after="0"/>
              <w:jc w:val="both"/>
            </w:pPr>
            <w:r>
              <w:rPr>
                <w:rStyle w:val="CALIBRI11"/>
              </w:rPr>
              <w:t xml:space="preserve">Prilog 28 - Pravilnik o načinu i postupku za obezbjeđenje kvaliteta na Slobomir P univerzitetu </w:t>
            </w:r>
          </w:p>
          <w:p w:rsidR="002A5C6E" w:rsidRDefault="001D148E" w:rsidP="001D148E">
            <w:pPr>
              <w:spacing w:after="0"/>
              <w:jc w:val="both"/>
            </w:pPr>
            <w:r>
              <w:rPr>
                <w:rStyle w:val="CALIBRI11"/>
              </w:rPr>
              <w:t>Prilog 35 - Pravilnik o studentskom vrednovanju kvaliteta studija.</w:t>
            </w:r>
          </w:p>
          <w:p w:rsidR="002A5C6E" w:rsidRDefault="002A5C6E" w:rsidP="001D148E">
            <w:pPr>
              <w:spacing w:after="0"/>
              <w:jc w:val="both"/>
            </w:pPr>
          </w:p>
          <w:p w:rsidR="002A5C6E" w:rsidRDefault="001D148E" w:rsidP="001D148E">
            <w:pPr>
              <w:spacing w:after="0"/>
              <w:jc w:val="both"/>
            </w:pPr>
            <w:r>
              <w:rPr>
                <w:rStyle w:val="CALIBRI11"/>
              </w:rPr>
              <w:t>Uvid u način kako se planira realizacija nastavnog programa i vrši izbor metoda i tehnologija učenja i podučavanja se može dobiti iz nekoliko izvora navedenih u Samoevaluacionom izvještaju za studijski program Poresko-finansijska analiza:</w:t>
            </w:r>
          </w:p>
          <w:p w:rsidR="002A5C6E" w:rsidRDefault="001D148E" w:rsidP="001D148E">
            <w:pPr>
              <w:spacing w:after="0"/>
              <w:jc w:val="both"/>
            </w:pPr>
            <w:r>
              <w:rPr>
                <w:rStyle w:val="CALIBRI11"/>
              </w:rPr>
              <w:t>• za svaki predmet pojedinačno u 54 - Knjizi predmeta;</w:t>
            </w:r>
          </w:p>
          <w:p w:rsidR="002A5C6E" w:rsidRDefault="001D148E" w:rsidP="001D148E">
            <w:pPr>
              <w:spacing w:after="0"/>
              <w:jc w:val="both"/>
            </w:pPr>
            <w:r>
              <w:rPr>
                <w:rStyle w:val="CALIBRI11"/>
              </w:rPr>
              <w:t xml:space="preserve">• na stranici predmeta na sajtu Univerziteta http://www.spu.ba. </w:t>
            </w:r>
          </w:p>
          <w:p w:rsidR="002A5C6E" w:rsidRDefault="001D148E" w:rsidP="001D148E">
            <w:pPr>
              <w:spacing w:after="0"/>
              <w:jc w:val="both"/>
            </w:pPr>
            <w:r>
              <w:rPr>
                <w:rStyle w:val="CALIBRI11"/>
              </w:rPr>
              <w:t>Prilog 42 - Statut Univerziteta</w:t>
            </w:r>
          </w:p>
          <w:p w:rsidR="002A5C6E" w:rsidRDefault="001D148E" w:rsidP="001D148E">
            <w:pPr>
              <w:spacing w:after="0"/>
              <w:jc w:val="both"/>
            </w:pPr>
            <w:r>
              <w:rPr>
                <w:rStyle w:val="CALIBRI11"/>
              </w:rPr>
              <w:t>Prilog 28 - Pravilnik o obezbjeđenju kvaliteta</w:t>
            </w:r>
          </w:p>
          <w:p w:rsidR="002A5C6E" w:rsidRDefault="001D148E" w:rsidP="001D148E">
            <w:pPr>
              <w:spacing w:after="0"/>
              <w:jc w:val="both"/>
            </w:pPr>
            <w:r>
              <w:rPr>
                <w:rStyle w:val="CALIBRI11"/>
              </w:rPr>
              <w:t>Prilog 23 - Pravila studiranja na prvom i drugom  ciklusu studija</w:t>
            </w:r>
          </w:p>
          <w:p w:rsidR="002A5C6E" w:rsidRDefault="001D148E" w:rsidP="001D148E">
            <w:pPr>
              <w:spacing w:after="0"/>
              <w:jc w:val="both"/>
            </w:pPr>
            <w:r>
              <w:rPr>
                <w:rStyle w:val="CALIBRI11"/>
              </w:rPr>
              <w:t>Prilog 25 - Pravilnik o disciplinskoj odgovornosti</w:t>
            </w:r>
          </w:p>
          <w:p w:rsidR="002A5C6E" w:rsidRDefault="002A5C6E" w:rsidP="001D148E">
            <w:pPr>
              <w:spacing w:after="0"/>
              <w:jc w:val="both"/>
            </w:pPr>
          </w:p>
          <w:p w:rsidR="002A5C6E" w:rsidRDefault="001D148E" w:rsidP="001D148E">
            <w:pPr>
              <w:spacing w:after="0"/>
              <w:jc w:val="both"/>
            </w:pPr>
            <w:r>
              <w:rPr>
                <w:rStyle w:val="CALIBRI11"/>
              </w:rPr>
              <w:t xml:space="preserve">Studenti imaju udjela u evaluaciji nastavnog plana i programa i nastavnog procesa i rezultati se analiziraju radi identifikovanja mjera poboljšanja. Pravilnikom o studentskom vrednovanju kvaliteta studija i Pravilnikom o načinu i postupku za obezbjeđenje kvaliteta na Slobomir P univerzitetu se definišu oblasti, cilj, načela, metode i organizacija studentskog vrednovanja kvaliteta studija na Univerzitetu i organizacionim jedinicama u sastavu Univerziteta, način čuvanja potrebne dokumentacije, uvid u rezultate vrednovanja i postupanje nakon sprovedenog vrednovanja. Rezultati o studentskoj anketi se koriste prilikom izbora u zvanje u skladu sa Zakonom o visokom obrazovanju Republike Srpske (član 77. i 80.), ali i u korigovanju određenih segmenata vrednovanja za koje su utvrđene niske ocjene.  Univerzitet redovno, dva puta godišnje, a po jednom na kraju svakog semestra, sprovodi elektronskim putem vrednovanje kvaliteta studija od strane studenata u kojem je studentima omogućeno da slobodno i anonimno iznesu svoje mišljenje o studijskom programu, službama, svim predmetima koje su slušali u semestru koji ocjenjuju, kao i svim nastavnicima i saradnicima. </w:t>
            </w:r>
          </w:p>
          <w:p w:rsidR="002A5C6E" w:rsidRDefault="002A5C6E" w:rsidP="001D148E">
            <w:pPr>
              <w:spacing w:after="0"/>
              <w:jc w:val="both"/>
            </w:pPr>
          </w:p>
          <w:p w:rsidR="002A5C6E" w:rsidRDefault="001D148E" w:rsidP="001D148E">
            <w:pPr>
              <w:spacing w:after="0"/>
              <w:jc w:val="both"/>
            </w:pPr>
            <w:r>
              <w:rPr>
                <w:rStyle w:val="CALIBRI11"/>
              </w:rPr>
              <w:t>Prilog 35 - Pravilnik o studentskom vrednovanju kvaliteta studija</w:t>
            </w:r>
          </w:p>
          <w:p w:rsidR="002A5C6E" w:rsidRDefault="001D148E" w:rsidP="001D148E">
            <w:pPr>
              <w:spacing w:after="0"/>
              <w:jc w:val="both"/>
            </w:pPr>
            <w:r>
              <w:rPr>
                <w:rStyle w:val="CALIBRI11"/>
              </w:rPr>
              <w:t>Prilog 28 - Pravilnik o načinu i postupku za obezbjeđenje kvaliteta</w:t>
            </w:r>
          </w:p>
          <w:p w:rsidR="002A5C6E" w:rsidRDefault="001D148E" w:rsidP="001D148E">
            <w:pPr>
              <w:spacing w:after="0"/>
              <w:jc w:val="both"/>
            </w:pPr>
            <w:r>
              <w:rPr>
                <w:rStyle w:val="CALIBRI11"/>
              </w:rPr>
              <w:t>Prilog 58 - Uputstvo za evaluaciju</w:t>
            </w:r>
          </w:p>
          <w:p w:rsidR="002A5C6E" w:rsidRDefault="002A5C6E" w:rsidP="001D148E">
            <w:pPr>
              <w:spacing w:after="0"/>
              <w:jc w:val="both"/>
            </w:pPr>
          </w:p>
          <w:p w:rsidR="002A5C6E" w:rsidRDefault="001D148E" w:rsidP="001D148E">
            <w:pPr>
              <w:spacing w:after="0"/>
              <w:jc w:val="both"/>
            </w:pPr>
            <w:r>
              <w:rPr>
                <w:rStyle w:val="CALIBRI11"/>
              </w:rPr>
              <w:t>Statutom Univerziteta definisana je uloga studenata u upravljanju visokoškolskom ustanovom: predstavnik studenata je član organa upravljanja Univerzitetom Upravnog odbora. Studenti su članovi i najvišeg akademskog tijela Senata. Studente predstavnike gore navedenih tijela bira studentsko predstavničko tijelo, po proceduri utvrđenoj Pravilima studentskog predstavničkog tijela Slobomir P univerziteta i rade na osnovu Programa rada Studentskog parlamenta. Angažovanje studenata u tijelima i komisijama studentsko predstavničko tijelo u potpunosti ima uticaj na donošenje univerzitetskih odluka, a između ostalog kako je definisano i Zakonom o visokom obrazovanju Republike Srpske (članovima 77. i 80.) studenti uzimaju u obzir prilikom izbora u zvanje nastavnika i saradnika na sjednicama Senata i vrednovanje nastavničkih sposobnosti.</w:t>
            </w:r>
          </w:p>
          <w:p w:rsidR="002A5C6E" w:rsidRDefault="002A5C6E" w:rsidP="001D148E">
            <w:pPr>
              <w:spacing w:after="0"/>
              <w:jc w:val="both"/>
            </w:pPr>
          </w:p>
          <w:p w:rsidR="002A5C6E" w:rsidRDefault="001D148E" w:rsidP="001D148E">
            <w:pPr>
              <w:spacing w:after="0"/>
              <w:jc w:val="both"/>
            </w:pPr>
            <w:r>
              <w:rPr>
                <w:rStyle w:val="CALIBRI11"/>
              </w:rPr>
              <w:t>Prilog 35 - Pravilnik o studentskom vrednovanju kvaliteta studija</w:t>
            </w:r>
          </w:p>
          <w:p w:rsidR="002A5C6E" w:rsidRDefault="001D148E" w:rsidP="001D148E">
            <w:pPr>
              <w:spacing w:after="0"/>
              <w:jc w:val="both"/>
            </w:pPr>
            <w:r>
              <w:rPr>
                <w:rStyle w:val="CALIBRI11"/>
              </w:rPr>
              <w:t xml:space="preserve">Prilog 7 - Etički kodeks Slobomir P univerziteta </w:t>
            </w:r>
          </w:p>
          <w:p w:rsidR="002A5C6E" w:rsidRDefault="001D148E" w:rsidP="001D148E">
            <w:pPr>
              <w:spacing w:after="0"/>
              <w:jc w:val="both"/>
            </w:pPr>
            <w:r>
              <w:rPr>
                <w:rStyle w:val="CALIBRI11"/>
              </w:rPr>
              <w:t xml:space="preserve">Prilog 59 - Pravilnik o disciplinskoj odgovornosti studenata Slobomir P univerziteta </w:t>
            </w:r>
          </w:p>
          <w:p w:rsidR="002A5C6E" w:rsidRDefault="001D148E" w:rsidP="001D148E">
            <w:pPr>
              <w:spacing w:after="0"/>
              <w:jc w:val="both"/>
            </w:pPr>
            <w:r>
              <w:rPr>
                <w:rStyle w:val="CALIBRI11"/>
              </w:rPr>
              <w:lastRenderedPageBreak/>
              <w:t>Prilog 15 - Odluka o imenovanju članova Senata.</w:t>
            </w:r>
          </w:p>
          <w:p w:rsidR="002A5C6E" w:rsidRDefault="002A5C6E" w:rsidP="001D148E">
            <w:pPr>
              <w:spacing w:after="0"/>
              <w:jc w:val="both"/>
            </w:pPr>
          </w:p>
          <w:p w:rsidR="002A5C6E" w:rsidRDefault="001D148E" w:rsidP="001D148E">
            <w:pPr>
              <w:spacing w:after="0"/>
              <w:jc w:val="both"/>
            </w:pPr>
            <w:r>
              <w:rPr>
                <w:rStyle w:val="CALIBRI11"/>
              </w:rPr>
              <w:t>Studenti su upoznati sa pravilima studiranja i procedurom žalbe i dokumenti su im stalno dostupni (web sajt, studentska služba, oglasna tabla). Dokumenti koji regulišu žalbenu proceduru i uvid u radove su:</w:t>
            </w:r>
          </w:p>
          <w:p w:rsidR="002A5C6E" w:rsidRDefault="002A5C6E" w:rsidP="001D148E">
            <w:pPr>
              <w:spacing w:after="0"/>
              <w:jc w:val="both"/>
            </w:pPr>
          </w:p>
          <w:p w:rsidR="002A5C6E" w:rsidRDefault="001D148E" w:rsidP="001D148E">
            <w:pPr>
              <w:spacing w:after="0"/>
              <w:jc w:val="both"/>
            </w:pPr>
            <w:r>
              <w:rPr>
                <w:rStyle w:val="CALIBRI11"/>
              </w:rPr>
              <w:t>Prilog 42 - Statut Univerziteta</w:t>
            </w:r>
          </w:p>
          <w:p w:rsidR="002A5C6E" w:rsidRDefault="001D148E" w:rsidP="001D148E">
            <w:pPr>
              <w:spacing w:after="0"/>
              <w:jc w:val="both"/>
            </w:pPr>
            <w:r>
              <w:rPr>
                <w:rStyle w:val="CALIBRI11"/>
              </w:rPr>
              <w:t xml:space="preserve">Prilog 53 - Politika kvaliteta na Slobomir P univerzitetu </w:t>
            </w:r>
          </w:p>
          <w:p w:rsidR="002A5C6E" w:rsidRDefault="001D148E" w:rsidP="001D148E">
            <w:pPr>
              <w:spacing w:after="0"/>
              <w:jc w:val="both"/>
            </w:pPr>
            <w:r>
              <w:rPr>
                <w:rStyle w:val="CALIBRI11"/>
              </w:rPr>
              <w:t>Prilog 28 - Pravilnik o obezbjeđenju kvaliteta</w:t>
            </w:r>
          </w:p>
          <w:p w:rsidR="002A5C6E" w:rsidRDefault="001D148E" w:rsidP="001D148E">
            <w:pPr>
              <w:spacing w:after="0"/>
              <w:jc w:val="both"/>
            </w:pPr>
            <w:r>
              <w:rPr>
                <w:rStyle w:val="CALIBRI11"/>
              </w:rPr>
              <w:t>Prilog 23 - Pravila studiranja na prvom i drugom  ciklusu studija</w:t>
            </w:r>
          </w:p>
          <w:p w:rsidR="002A5C6E" w:rsidRDefault="002A5C6E" w:rsidP="001D148E">
            <w:pPr>
              <w:spacing w:after="0"/>
              <w:jc w:val="both"/>
            </w:pPr>
          </w:p>
          <w:p w:rsidR="002A5C6E" w:rsidRDefault="002A5C6E" w:rsidP="001D148E">
            <w:pPr>
              <w:spacing w:after="0"/>
              <w:jc w:val="both"/>
            </w:pPr>
          </w:p>
          <w:p w:rsidR="002A5C6E" w:rsidRDefault="001D148E" w:rsidP="001D148E">
            <w:pPr>
              <w:spacing w:after="0"/>
              <w:jc w:val="both"/>
            </w:pPr>
            <w:r>
              <w:rPr>
                <w:rStyle w:val="CALIBRIBOLD11"/>
              </w:rPr>
              <w:t xml:space="preserve">B.4 Upis i napredovanje studenata, priznavanje i sertifikacija   </w:t>
            </w:r>
          </w:p>
          <w:p w:rsidR="002A5C6E" w:rsidRDefault="002A5C6E" w:rsidP="001D148E">
            <w:pPr>
              <w:spacing w:after="0"/>
              <w:jc w:val="both"/>
            </w:pPr>
          </w:p>
          <w:p w:rsidR="002A5C6E" w:rsidRDefault="002A5C6E" w:rsidP="001D148E">
            <w:pPr>
              <w:spacing w:after="0"/>
              <w:jc w:val="both"/>
            </w:pPr>
          </w:p>
          <w:p w:rsidR="002A5C6E" w:rsidRDefault="001D148E" w:rsidP="001D148E">
            <w:pPr>
              <w:spacing w:after="0"/>
              <w:jc w:val="both"/>
            </w:pPr>
            <w:r>
              <w:rPr>
                <w:rStyle w:val="CALIBRI11"/>
              </w:rPr>
              <w:t>Prilikom prelaska studenta sa druge visokoškolske ustanove na Slobomir P univerzitet osnov, kao i uslovi i kriterijumi prelaska su propisani u 30 - Pravilniku o prenosu ECTS bodova stečenih na drugim visokoškolskim ustanovama.</w:t>
            </w:r>
          </w:p>
          <w:p w:rsidR="002A5C6E" w:rsidRDefault="002A5C6E" w:rsidP="001D148E">
            <w:pPr>
              <w:spacing w:after="0"/>
              <w:jc w:val="both"/>
            </w:pPr>
          </w:p>
          <w:p w:rsidR="002A5C6E" w:rsidRDefault="001D148E" w:rsidP="001D148E">
            <w:pPr>
              <w:spacing w:after="0"/>
              <w:jc w:val="both"/>
            </w:pPr>
            <w:r>
              <w:rPr>
                <w:rStyle w:val="CALIBRI11"/>
              </w:rPr>
              <w:t>Mobilnost studenata promoviše se kroz mogućnost prelaska studenata sa drugih visokoškolskih ustanova na studijske programe Slobomir P univerziteta, a zahvaljujući sistemu vrednovanja predmeta kroz ECTS bodove. Omogućen je prenos ECTS bodova, a kriteriji i uslovi su propisani 42 - Statutom (čl.104), 23 - Pravilima studiranja na 1. i 2. ciklusu studija i 30 - Pravilnikom o prenosu ECTS bodova i ekvivalenciji.</w:t>
            </w:r>
          </w:p>
          <w:p w:rsidR="002A5C6E" w:rsidRDefault="002A5C6E" w:rsidP="001D148E">
            <w:pPr>
              <w:spacing w:after="0"/>
              <w:jc w:val="both"/>
            </w:pPr>
          </w:p>
          <w:p w:rsidR="002A5C6E" w:rsidRDefault="002A5C6E" w:rsidP="001D148E">
            <w:pPr>
              <w:spacing w:after="0"/>
              <w:jc w:val="both"/>
            </w:pPr>
          </w:p>
          <w:p w:rsidR="002A5C6E" w:rsidRDefault="001D148E" w:rsidP="001D148E">
            <w:pPr>
              <w:spacing w:after="0"/>
              <w:jc w:val="both"/>
            </w:pPr>
            <w:r>
              <w:rPr>
                <w:rStyle w:val="CALIBRI11"/>
              </w:rPr>
              <w:t>Upis studenata na sve studijske programe Slobomir P univerziteta Bijeljina realizuje se u skladu sa Zakonom o visokom obrazovanju („Sl. glasnik RS“, br.73/10, 104/11, 84/12, 108/13, 44/15, 90/16 i 5/17), 42 - Statutom  Slobomir P univerziteta, te 23 - Pravilima studiranja na 1. i 2. ciklusu studija. Pomenutim aktima jasno je definisana procedura upisa studenata koja podrazumijeva da Univerzitet utvrđuje kriterijume i način na osnovu kojih se vrši klasifikacija i izbor kandidata za upis, te obavezu Univerziteta da raspiše konkurs za upis studenata na studijske programe koje izvodi.</w:t>
            </w:r>
          </w:p>
          <w:p w:rsidR="002A5C6E" w:rsidRDefault="001D148E" w:rsidP="001D148E">
            <w:pPr>
              <w:spacing w:after="0"/>
              <w:jc w:val="both"/>
            </w:pPr>
            <w:r>
              <w:rPr>
                <w:rStyle w:val="CALIBRI11"/>
              </w:rPr>
              <w:t>Prilog 61 - Rješenje kvote Ministartstvo</w:t>
            </w:r>
          </w:p>
          <w:p w:rsidR="002A5C6E" w:rsidRDefault="001D148E" w:rsidP="001D148E">
            <w:pPr>
              <w:spacing w:after="0"/>
              <w:jc w:val="both"/>
            </w:pPr>
            <w:r>
              <w:rPr>
                <w:rStyle w:val="CALIBRI11"/>
              </w:rPr>
              <w:t>Prilog 62 - Konkurs za upis</w:t>
            </w:r>
          </w:p>
          <w:p w:rsidR="002A5C6E" w:rsidRDefault="002A5C6E" w:rsidP="001D148E">
            <w:pPr>
              <w:spacing w:after="0"/>
              <w:jc w:val="both"/>
            </w:pPr>
          </w:p>
          <w:p w:rsidR="002A5C6E" w:rsidRDefault="001D148E" w:rsidP="001D148E">
            <w:pPr>
              <w:spacing w:after="0"/>
              <w:jc w:val="both"/>
            </w:pPr>
            <w:r>
              <w:rPr>
                <w:rStyle w:val="CALIBRI11"/>
              </w:rPr>
              <w:t xml:space="preserve">Odbranom završnog (diplomskog) rada kao finalnog proizvoda na studijskom programu Ekonomija i menadžment prvog ciklusa studija, student stiče akademsko zvanje prema 26 - Pravilniku o Listi strukovnih, akademskih i naučnih zvanja („Službeni glasnik RS“, broj 117/14) definisano završenim studijskim programom, a prema Rješenju o ispunjenosti uslova za izvođenje studijskog programa Poresko-finansijska analiza. </w:t>
            </w:r>
          </w:p>
          <w:p w:rsidR="002A5C6E" w:rsidRDefault="001D148E" w:rsidP="001D148E">
            <w:pPr>
              <w:spacing w:after="0"/>
              <w:jc w:val="both"/>
            </w:pPr>
            <w:r>
              <w:rPr>
                <w:rStyle w:val="CALIBRI11"/>
              </w:rPr>
              <w:t>Univerzitet po završetku studija studentu izdaje diplomu i dodatak diplomi (Diploma Supplement) koji opisuju stečenu kvalifikaciju, uključujući postignute ishode učenja i kontekst, nivo, sadržaj i status studija koji je student završio u skladu s Pravilnikom o sadržaju javnih isprava koje izdaju visokoškolske ustanove u RS.</w:t>
            </w:r>
          </w:p>
          <w:p w:rsidR="002A5C6E" w:rsidRDefault="002A5C6E" w:rsidP="001D148E">
            <w:pPr>
              <w:spacing w:after="0"/>
              <w:jc w:val="both"/>
            </w:pPr>
          </w:p>
          <w:p w:rsidR="002A5C6E" w:rsidRDefault="001D148E" w:rsidP="001D148E">
            <w:pPr>
              <w:spacing w:after="0"/>
              <w:jc w:val="both"/>
            </w:pPr>
            <w:r>
              <w:rPr>
                <w:rStyle w:val="CALIBRI11"/>
              </w:rPr>
              <w:t>Prilog 65 - Rješenje o ispunjenosti uslova za izvođenje studijskog programa Poresko-finansijska analiza</w:t>
            </w:r>
          </w:p>
          <w:p w:rsidR="002A5C6E" w:rsidRDefault="001D148E" w:rsidP="001D148E">
            <w:pPr>
              <w:spacing w:after="0"/>
              <w:jc w:val="both"/>
            </w:pPr>
            <w:r>
              <w:rPr>
                <w:rStyle w:val="CALIBRI11"/>
              </w:rPr>
              <w:t xml:space="preserve">Prilog 66 - Primjer diplome </w:t>
            </w:r>
          </w:p>
          <w:p w:rsidR="002A5C6E" w:rsidRDefault="001D148E" w:rsidP="001D148E">
            <w:pPr>
              <w:spacing w:after="0"/>
              <w:jc w:val="both"/>
            </w:pPr>
            <w:r>
              <w:rPr>
                <w:rStyle w:val="CALIBRI11"/>
              </w:rPr>
              <w:lastRenderedPageBreak/>
              <w:t xml:space="preserve">Prilog 67 - Primjer dodatka diplomi </w:t>
            </w:r>
          </w:p>
          <w:p w:rsidR="002A5C6E" w:rsidRDefault="001D148E" w:rsidP="001D148E">
            <w:pPr>
              <w:spacing w:after="0"/>
              <w:jc w:val="both"/>
            </w:pPr>
            <w:r>
              <w:rPr>
                <w:rStyle w:val="CALIBRI11"/>
              </w:rPr>
              <w:t>Prilog 34 - Pravilnik o sadržaju javnih isprava koje izdaju visokoškolske ustanove</w:t>
            </w:r>
          </w:p>
          <w:p w:rsidR="002A5C6E" w:rsidRDefault="002A5C6E" w:rsidP="001D148E">
            <w:pPr>
              <w:spacing w:after="0"/>
              <w:jc w:val="both"/>
            </w:pPr>
          </w:p>
          <w:p w:rsidR="002A5C6E" w:rsidRDefault="001D148E" w:rsidP="001D148E">
            <w:pPr>
              <w:spacing w:after="0"/>
              <w:jc w:val="both"/>
            </w:pPr>
            <w:r>
              <w:rPr>
                <w:rStyle w:val="CALIBRI11"/>
              </w:rPr>
              <w:t xml:space="preserve">Kancelarija za međunarodnu saradnju uspješno funkcioniše i ima tri člana: koordinator za mobilnost, koordinator za naučno-istraživačke projekte i ECTS koordinator. </w:t>
            </w:r>
          </w:p>
          <w:p w:rsidR="002A5C6E" w:rsidRDefault="001D148E" w:rsidP="001D148E">
            <w:pPr>
              <w:spacing w:after="0"/>
              <w:jc w:val="both"/>
            </w:pPr>
            <w:r>
              <w:rPr>
                <w:rStyle w:val="CALIBRI11"/>
              </w:rPr>
              <w:t>Ustanova ima potpisane međunarodne sporazume.  Akti koji regulišu međunarodnu saradnju i mobilnost studenata su:</w:t>
            </w:r>
          </w:p>
          <w:p w:rsidR="002A5C6E" w:rsidRDefault="001D148E" w:rsidP="001D148E">
            <w:pPr>
              <w:spacing w:after="0"/>
              <w:jc w:val="both"/>
            </w:pPr>
            <w:r>
              <w:rPr>
                <w:rStyle w:val="CALIBRI11"/>
              </w:rPr>
              <w:t>- 27 - Pravilnik o mobilnosti studenata</w:t>
            </w:r>
          </w:p>
          <w:p w:rsidR="002A5C6E" w:rsidRDefault="001D148E" w:rsidP="001D148E">
            <w:pPr>
              <w:spacing w:after="0"/>
              <w:jc w:val="both"/>
            </w:pPr>
            <w:r>
              <w:rPr>
                <w:rStyle w:val="CALIBRI11"/>
              </w:rPr>
              <w:t>- 45 - Strategija o mobilnosti</w:t>
            </w:r>
          </w:p>
          <w:p w:rsidR="002A5C6E" w:rsidRDefault="001D148E" w:rsidP="001D148E">
            <w:pPr>
              <w:spacing w:after="0"/>
              <w:jc w:val="both"/>
            </w:pPr>
            <w:r>
              <w:rPr>
                <w:rStyle w:val="CALIBRI11"/>
              </w:rPr>
              <w:t>- 44 - Strategija Internacionalizacije</w:t>
            </w:r>
          </w:p>
          <w:p w:rsidR="002A5C6E" w:rsidRDefault="001D148E" w:rsidP="001D148E">
            <w:pPr>
              <w:spacing w:after="0"/>
              <w:jc w:val="both"/>
            </w:pPr>
            <w:r>
              <w:rPr>
                <w:rStyle w:val="CALIBRI11"/>
              </w:rPr>
              <w:t>- 4 -  Akcioni plan Internacionalizacije</w:t>
            </w:r>
          </w:p>
          <w:p w:rsidR="002A5C6E" w:rsidRDefault="001D148E" w:rsidP="001D148E">
            <w:pPr>
              <w:spacing w:after="0"/>
              <w:jc w:val="both"/>
            </w:pPr>
            <w:r>
              <w:rPr>
                <w:rStyle w:val="CALIBRI11"/>
              </w:rPr>
              <w:t>Priznavanje ECTS bodova u slučaju mobilnosti se vrši na osnovi procedura i kriterijuma definisanih 27 - Pravilnikom o mobilnosti studenata.</w:t>
            </w:r>
          </w:p>
          <w:p w:rsidR="002A5C6E" w:rsidRDefault="001D148E" w:rsidP="001D148E">
            <w:pPr>
              <w:spacing w:after="0"/>
              <w:jc w:val="both"/>
            </w:pPr>
            <w:r>
              <w:rPr>
                <w:rStyle w:val="CALIBRI11"/>
              </w:rPr>
              <w:t>Prilog 68 - http://spu.ba/univerzitet/sporazumi-i-partnerstva/</w:t>
            </w:r>
          </w:p>
          <w:p w:rsidR="002A5C6E" w:rsidRDefault="001D148E" w:rsidP="001D148E">
            <w:pPr>
              <w:spacing w:after="0"/>
              <w:jc w:val="both"/>
            </w:pPr>
            <w:r>
              <w:rPr>
                <w:rStyle w:val="CALIBRI11"/>
              </w:rPr>
              <w:t>Prilog 69 - http://spu.ba/univerzitet/sporazumi-i-partnerstva/</w:t>
            </w:r>
          </w:p>
          <w:p w:rsidR="002A5C6E" w:rsidRDefault="002A5C6E" w:rsidP="001D148E">
            <w:pPr>
              <w:spacing w:after="0"/>
              <w:jc w:val="both"/>
            </w:pPr>
          </w:p>
          <w:p w:rsidR="002A5C6E" w:rsidRDefault="002A5C6E" w:rsidP="001D148E">
            <w:pPr>
              <w:spacing w:after="0"/>
              <w:jc w:val="both"/>
            </w:pPr>
          </w:p>
          <w:p w:rsidR="002A5C6E" w:rsidRDefault="001D148E" w:rsidP="001D148E">
            <w:pPr>
              <w:spacing w:after="0"/>
              <w:jc w:val="both"/>
            </w:pPr>
            <w:r>
              <w:rPr>
                <w:rStyle w:val="CALIBRIBOLD11"/>
              </w:rPr>
              <w:t xml:space="preserve">B.6 Resursi za učenje i podrška studentima </w:t>
            </w:r>
          </w:p>
          <w:p w:rsidR="002A5C6E" w:rsidRDefault="002A5C6E" w:rsidP="001D148E">
            <w:pPr>
              <w:spacing w:after="0"/>
              <w:jc w:val="both"/>
            </w:pPr>
          </w:p>
          <w:p w:rsidR="002A5C6E" w:rsidRDefault="001D148E" w:rsidP="001D148E">
            <w:pPr>
              <w:spacing w:after="0"/>
              <w:jc w:val="both"/>
            </w:pPr>
            <w:r>
              <w:rPr>
                <w:rStyle w:val="CALIBRI11"/>
              </w:rPr>
              <w:t>Ustanova redovno i planski vrši ulaganje u fizičke resurse kao podršku studentima i izvođenju nastave. Univerzitet posjeduje vlastiti informacioni sistem. Informacioni sistem prikuplja, analizira i koristi informacije relevantne za unaprijeđenje svih aktivnosti u nastavi, naučno-istraživačkom radu i poslovnoj administraciji.  Posjeduje vlastiti softver za elektronsko anketiranje studenata na kraju svakog semestra. Posjeduje razvijene sisteme prikupljanja podataka koji su vezani za kvalitet, koji unutar struktura osiguravaju informacije o: redovnosti izvođenja nastave, ispita, predavanja, rezultata sa ispita i prolaznosti studenata, mogućnosti zapošljavanja studenata, resursima za učenje, resursima za istraživanje, publicistici vlastitog osoblja, finansijskim podacima itd.</w:t>
            </w:r>
          </w:p>
          <w:p w:rsidR="002A5C6E" w:rsidRDefault="002A5C6E" w:rsidP="001D148E">
            <w:pPr>
              <w:spacing w:after="0"/>
              <w:jc w:val="both"/>
            </w:pPr>
          </w:p>
          <w:p w:rsidR="002A5C6E" w:rsidRDefault="001D148E" w:rsidP="001D148E">
            <w:pPr>
              <w:spacing w:after="0"/>
              <w:jc w:val="both"/>
            </w:pPr>
            <w:r>
              <w:rPr>
                <w:rStyle w:val="CALIBRI11"/>
              </w:rPr>
              <w:t>Podaci na visokoškolskoj ustanovi se prikupljaju po jedinstvenim obrascima na visokoškolskim ustanovama. Obrasci su kreirani tako da omogućavaju brzu analizu podataka. FIS posjeduje dobar mehanizam za upravljanje dokumentacijom. Na Univerzitetu je uvedena obavezna elektronska pošta putem e-maila. Profesor je u obavezi da u roku od 48 sati odgovori na upite od strane studenata. Studenti na početku školske godine dobijaju mejl naloge koje koriste za svu komunikaciju sa profesorima i administrativnim osobljem.</w:t>
            </w:r>
          </w:p>
          <w:p w:rsidR="002A5C6E" w:rsidRDefault="001D148E" w:rsidP="001D148E">
            <w:pPr>
              <w:spacing w:after="0"/>
              <w:jc w:val="both"/>
            </w:pPr>
            <w:r>
              <w:rPr>
                <w:rStyle w:val="CALIBRI11"/>
              </w:rPr>
              <w:t>Biblioteka je opremljena potrebnim brojem bibliotečkih jedinica u štampanom ili elektronskom obliku. Kontinuirno se prati aktuelnost naslova i radi se na obogaćivanju bibliotečkog fonda. Prostor je dostupan i prikladan za korištenje bibliotekarskih usluga.</w:t>
            </w:r>
          </w:p>
          <w:p w:rsidR="002A5C6E" w:rsidRDefault="001D148E" w:rsidP="001D148E">
            <w:pPr>
              <w:spacing w:after="0"/>
              <w:jc w:val="both"/>
            </w:pPr>
            <w:r>
              <w:rPr>
                <w:rStyle w:val="CALIBRI11"/>
              </w:rPr>
              <w:t>Na osnovu prikazanih ostvarenih finansijskih pokazatelja, kao  i plana jasno se može zaključiti da  je Slobomir P univerzitet u mogućnosti da iz vlastitih izvora finansiranja obezbijedi kvalitetno izvođenje nastave na svim studijskim programima.</w:t>
            </w:r>
          </w:p>
          <w:p w:rsidR="002A5C6E" w:rsidRDefault="001D148E" w:rsidP="001D148E">
            <w:pPr>
              <w:spacing w:after="0"/>
              <w:jc w:val="both"/>
            </w:pPr>
            <w:r>
              <w:rPr>
                <w:rStyle w:val="CALIBRI11"/>
              </w:rPr>
              <w:t xml:space="preserve">76 - Tabela 1.3. Pregled osnovnih sredstava </w:t>
            </w:r>
          </w:p>
          <w:p w:rsidR="002A5C6E" w:rsidRDefault="002A5C6E" w:rsidP="001D148E">
            <w:pPr>
              <w:spacing w:after="0"/>
              <w:jc w:val="both"/>
            </w:pPr>
          </w:p>
          <w:p w:rsidR="002A5C6E" w:rsidRDefault="001D148E" w:rsidP="001D148E">
            <w:pPr>
              <w:spacing w:after="0"/>
              <w:jc w:val="both"/>
            </w:pPr>
            <w:r>
              <w:rPr>
                <w:rStyle w:val="CALIBRI11"/>
              </w:rPr>
              <w:t xml:space="preserve">Univerzitet je razvio saradnju sa privredom i vanprivredom i njegovi kadrovi su osposobljeni da kroz projekte </w:t>
            </w:r>
            <w:r>
              <w:rPr>
                <w:rStyle w:val="CALIBRI11"/>
              </w:rPr>
              <w:lastRenderedPageBreak/>
              <w:t>ostvaruju dodatne prihode. Ta tendencija će narednih godina jačati i ovaj vid prihoda treba da bude značajnije zastupljen u bilansima Univerziteta.</w:t>
            </w:r>
          </w:p>
          <w:p w:rsidR="002A5C6E" w:rsidRDefault="002A5C6E" w:rsidP="001D148E">
            <w:pPr>
              <w:spacing w:after="0"/>
              <w:jc w:val="both"/>
            </w:pPr>
          </w:p>
          <w:p w:rsidR="002A5C6E" w:rsidRDefault="001D148E" w:rsidP="001D148E">
            <w:pPr>
              <w:spacing w:after="0"/>
              <w:jc w:val="both"/>
            </w:pPr>
            <w:r>
              <w:rPr>
                <w:rStyle w:val="CALIBRI11"/>
              </w:rPr>
              <w:t>Univerzitet redovno donosi godišnje finansijske planove koji obuhvataju cjelokupno finansijsko poslovanje. Univerzitet obezbjeđuje javnost i transparentnost svojih izvora finansiranja i načina upotrebe finansijskih sredstava kroz izvještaj o uspješnosti poslovanja i godišnji obračun koji usvaja Upravni odbor Univerziteta.</w:t>
            </w:r>
          </w:p>
          <w:p w:rsidR="002A5C6E" w:rsidRDefault="002A5C6E" w:rsidP="001D148E">
            <w:pPr>
              <w:spacing w:after="0"/>
              <w:jc w:val="both"/>
            </w:pPr>
          </w:p>
          <w:p w:rsidR="002A5C6E" w:rsidRDefault="001D148E" w:rsidP="001D148E">
            <w:pPr>
              <w:spacing w:after="0"/>
              <w:jc w:val="both"/>
            </w:pPr>
            <w:r>
              <w:rPr>
                <w:rStyle w:val="CALIBRI11"/>
              </w:rPr>
              <w:t>Prilozi:</w:t>
            </w:r>
          </w:p>
          <w:p w:rsidR="002A5C6E" w:rsidRDefault="001D148E" w:rsidP="001D148E">
            <w:pPr>
              <w:spacing w:after="0"/>
              <w:jc w:val="both"/>
            </w:pPr>
            <w:r>
              <w:rPr>
                <w:rStyle w:val="CALIBRI11"/>
              </w:rPr>
              <w:t xml:space="preserve">Samoevaluacioni izvještaj za studijski program Poresko-finansijska analiza </w:t>
            </w:r>
          </w:p>
          <w:p w:rsidR="002A5C6E" w:rsidRDefault="001D148E" w:rsidP="001D148E">
            <w:pPr>
              <w:spacing w:after="0"/>
              <w:jc w:val="both"/>
            </w:pPr>
            <w:r>
              <w:rPr>
                <w:rStyle w:val="CALIBRI11"/>
              </w:rPr>
              <w:t xml:space="preserve">9 - Izvještaj o samovrednovanju i ocjeni kvaliteta </w:t>
            </w:r>
          </w:p>
          <w:p w:rsidR="002A5C6E" w:rsidRDefault="001D148E" w:rsidP="001D148E">
            <w:pPr>
              <w:spacing w:after="0"/>
              <w:jc w:val="both"/>
            </w:pPr>
            <w:r>
              <w:rPr>
                <w:rStyle w:val="CALIBRI11"/>
              </w:rPr>
              <w:t xml:space="preserve">47 - Strategija razvoja Slobomir P univerziteta  2019-2024 </w:t>
            </w:r>
          </w:p>
          <w:p w:rsidR="002A5C6E" w:rsidRDefault="001D148E" w:rsidP="001D148E">
            <w:pPr>
              <w:spacing w:after="0"/>
              <w:jc w:val="both"/>
            </w:pPr>
            <w:r>
              <w:rPr>
                <w:rStyle w:val="CALIBRI11"/>
              </w:rPr>
              <w:t>33 - Pravilnik o računovodstvu</w:t>
            </w:r>
          </w:p>
          <w:p w:rsidR="002A5C6E" w:rsidRDefault="002A5C6E" w:rsidP="001D148E">
            <w:pPr>
              <w:spacing w:after="0"/>
              <w:jc w:val="both"/>
            </w:pPr>
          </w:p>
          <w:p w:rsidR="002A5C6E" w:rsidRDefault="001D148E" w:rsidP="001D148E">
            <w:pPr>
              <w:spacing w:after="0"/>
              <w:jc w:val="both"/>
            </w:pPr>
            <w:r>
              <w:rPr>
                <w:rStyle w:val="CALIBRI11"/>
              </w:rPr>
              <w:t>Studenti su  informisani o resursima i uslugama koje su im na raspolaganju na sljedeće načine:</w:t>
            </w:r>
          </w:p>
          <w:p w:rsidR="002A5C6E" w:rsidRDefault="001D148E" w:rsidP="001D148E">
            <w:pPr>
              <w:spacing w:after="0"/>
              <w:jc w:val="both"/>
            </w:pPr>
            <w:r>
              <w:rPr>
                <w:rStyle w:val="CALIBRI11"/>
              </w:rPr>
              <w:t>• Sajt Univerziteta http://www.spu.ba/</w:t>
            </w:r>
          </w:p>
          <w:p w:rsidR="002A5C6E" w:rsidRDefault="002A5C6E" w:rsidP="001D148E">
            <w:pPr>
              <w:spacing w:after="0"/>
              <w:jc w:val="both"/>
            </w:pPr>
          </w:p>
          <w:p w:rsidR="002A5C6E" w:rsidRDefault="001D148E" w:rsidP="001D148E">
            <w:pPr>
              <w:spacing w:after="0"/>
              <w:jc w:val="both"/>
            </w:pPr>
            <w:r>
              <w:rPr>
                <w:rStyle w:val="CALIBRI11"/>
              </w:rPr>
              <w:t>Slobomir P univerzitet ima  dovoljan broj administrativnog i pomoćnog osoblja čime je  osigurano redovno i efikasno sprovođenje svih aktivnosti i djelatnosti, pri čemu se je bitno istaći da su osigurani resursi za njihovu obuku i usavršavanje.</w:t>
            </w:r>
          </w:p>
          <w:p w:rsidR="002A5C6E" w:rsidRDefault="001D148E" w:rsidP="001D148E">
            <w:pPr>
              <w:spacing w:after="0"/>
              <w:jc w:val="both"/>
            </w:pPr>
            <w:r>
              <w:rPr>
                <w:rStyle w:val="CALIBRI11"/>
              </w:rPr>
              <w:t xml:space="preserve">Ustanova ima razrađen sistem informisanja studenata i javnosti, kao i plan usavršavanja nenastavnog osoblja. Oblikovan je i posebni dio koji se odnosi na osiguranje kvaliteta gdje se objavljuju svi dokumenti, izvještaji i novosti vezane za sistem kvaliteta. Informiranje spoljašnjih aktera odvija se putem internet stranica. Oblikovana je imejl adresa na koju je moguće uputiti sugestije, primjedbe i prijedloge svim akterima sistema osiguranja kvaliteta. Informisanje studenata se vrši putem zvanične veb prezentacije, portala stranica predmeta kao i cirkularnim mejlovima na studentske mejlove. Studentima su putem sajta javno dostupni podaci o raspoloživim resursima kao i o uslugama. </w:t>
            </w:r>
          </w:p>
          <w:p w:rsidR="002A5C6E" w:rsidRDefault="001D148E" w:rsidP="001D148E">
            <w:pPr>
              <w:spacing w:after="0"/>
              <w:jc w:val="both"/>
            </w:pPr>
            <w:r>
              <w:rPr>
                <w:rStyle w:val="CALIBRI11"/>
              </w:rPr>
              <w:t>Obavještenje http://www.spu.ba/</w:t>
            </w:r>
          </w:p>
          <w:p w:rsidR="002A5C6E" w:rsidRDefault="001D148E" w:rsidP="001D148E">
            <w:pPr>
              <w:spacing w:after="0"/>
              <w:jc w:val="both"/>
            </w:pPr>
            <w:r>
              <w:rPr>
                <w:rStyle w:val="CALIBRI11"/>
              </w:rPr>
              <w:t>Stranica kancelarije za obezbjeđenje kvaliteta</w:t>
            </w:r>
          </w:p>
          <w:p w:rsidR="002A5C6E" w:rsidRDefault="001D148E" w:rsidP="001D148E">
            <w:pPr>
              <w:spacing w:after="0"/>
              <w:jc w:val="both"/>
            </w:pPr>
            <w:r>
              <w:rPr>
                <w:rStyle w:val="CALIBRI11"/>
              </w:rPr>
              <w:t>Obezbjeđenje kvaliteta – akti</w:t>
            </w:r>
          </w:p>
          <w:p w:rsidR="002A5C6E" w:rsidRDefault="001D148E" w:rsidP="001D148E">
            <w:pPr>
              <w:spacing w:after="0"/>
              <w:jc w:val="both"/>
            </w:pPr>
            <w:r>
              <w:rPr>
                <w:rStyle w:val="CALIBRI11"/>
              </w:rPr>
              <w:t xml:space="preserve">9 - Izvještaj o samovrednovanju i ocjeni kvaliteta </w:t>
            </w:r>
          </w:p>
          <w:p w:rsidR="002A5C6E" w:rsidRDefault="001D148E" w:rsidP="001D148E">
            <w:pPr>
              <w:spacing w:after="0"/>
              <w:jc w:val="both"/>
            </w:pPr>
            <w:r>
              <w:rPr>
                <w:rStyle w:val="CALIBRI11"/>
              </w:rPr>
              <w:t xml:space="preserve">47 - Strategija razvoja Slobomir P univerziteta 2019-2024 </w:t>
            </w:r>
          </w:p>
          <w:p w:rsidR="002A5C6E" w:rsidRDefault="002A5C6E" w:rsidP="001D148E">
            <w:pPr>
              <w:spacing w:after="0"/>
              <w:jc w:val="both"/>
            </w:pPr>
          </w:p>
          <w:p w:rsidR="002A5C6E" w:rsidRDefault="001D148E" w:rsidP="001D148E">
            <w:pPr>
              <w:spacing w:after="0"/>
              <w:jc w:val="both"/>
            </w:pPr>
            <w:r>
              <w:rPr>
                <w:rStyle w:val="CALIBRIBOLD11"/>
              </w:rPr>
              <w:t xml:space="preserve">B.8 Informisanje javnosti   </w:t>
            </w:r>
          </w:p>
          <w:p w:rsidR="002A5C6E" w:rsidRDefault="002A5C6E" w:rsidP="001D148E">
            <w:pPr>
              <w:spacing w:after="0"/>
              <w:jc w:val="both"/>
            </w:pPr>
          </w:p>
          <w:p w:rsidR="002A5C6E" w:rsidRDefault="001D148E" w:rsidP="001D148E">
            <w:pPr>
              <w:spacing w:after="0"/>
              <w:jc w:val="both"/>
            </w:pPr>
            <w:r>
              <w:rPr>
                <w:rStyle w:val="CALIBRI11"/>
              </w:rPr>
              <w:t xml:space="preserve">Rad Univerziteta je javan. Javnost u radu Slobomir P univerzitet obezbijeđena je objavljivanjem potpunih, preciznih i dostupnih informacija o radu svih fakulteta svojim studentima, potencijalnim studentima i ostalim zainteresovanim licima. Informacije su dostupne objavljivanjem na internet prezentaciji, oglasnoj tabli na Univerzitetu, u Informatoru za studente u vidu kataloga/brošura ili publikacija, u studentskoj službi. Univerzitet obavještava javnost putem sajta i sredstava javnog informisanja, davanjem pojedinačnih usmenih obavijesti, izdavanjem redovnih i posebnih publikacija, te oglašavanjem na oglasnim pločama i internetskim stranicama Univerziteta i njegovih fakulteta. </w:t>
            </w:r>
          </w:p>
          <w:p w:rsidR="002A5C6E" w:rsidRDefault="002A5C6E" w:rsidP="001D148E">
            <w:pPr>
              <w:spacing w:after="0"/>
              <w:jc w:val="both"/>
            </w:pPr>
          </w:p>
          <w:p w:rsidR="002A5C6E" w:rsidRDefault="001D148E" w:rsidP="001D148E">
            <w:pPr>
              <w:spacing w:after="0"/>
              <w:jc w:val="both"/>
            </w:pPr>
            <w:r>
              <w:rPr>
                <w:rStyle w:val="CALIBRI11"/>
              </w:rPr>
              <w:t xml:space="preserve">Univerzitet ima godišnji plan odnosa s javnošću i vlastiti sajt, koji se svakodnevno ažuruira. Univerzitet redovno </w:t>
            </w:r>
            <w:r>
              <w:rPr>
                <w:rStyle w:val="CALIBRI11"/>
              </w:rPr>
              <w:lastRenderedPageBreak/>
              <w:t>objavljuje nepristrasne, objektivne i javno provjerljive informacije o svim programima i zvanjima koje nudi, minimalno na Web stranici http://spu.ba/  i to na jednom od jezika naroda Bosne i Hercegovine i na engleskom jeziku.</w:t>
            </w:r>
          </w:p>
          <w:p w:rsidR="002A5C6E" w:rsidRDefault="001D148E" w:rsidP="001D148E">
            <w:pPr>
              <w:spacing w:after="0"/>
              <w:jc w:val="both"/>
            </w:pPr>
            <w:r>
              <w:rPr>
                <w:rStyle w:val="CALIBRI11"/>
              </w:rPr>
              <w:t>Za buduće studente prvog i drugog ciklusa postoji stranica UPIS, koja objedinjuje sve informacije o studijskim programima za upis na integrisane fakultete Slobomir P univerziteta.</w:t>
            </w:r>
          </w:p>
          <w:p w:rsidR="002A5C6E" w:rsidRDefault="001D148E" w:rsidP="001D148E">
            <w:pPr>
              <w:spacing w:after="0"/>
              <w:jc w:val="both"/>
            </w:pPr>
            <w:r>
              <w:rPr>
                <w:rStyle w:val="CALIBRI11"/>
              </w:rPr>
              <w:t>Informacije dostupne za prvi i drugi ciklus studija:</w:t>
            </w:r>
          </w:p>
          <w:p w:rsidR="002A5C6E" w:rsidRDefault="002A5C6E" w:rsidP="001D148E">
            <w:pPr>
              <w:spacing w:after="0"/>
              <w:jc w:val="both"/>
            </w:pPr>
          </w:p>
          <w:p w:rsidR="002A5C6E" w:rsidRDefault="001D148E" w:rsidP="001D148E">
            <w:pPr>
              <w:spacing w:after="0"/>
              <w:jc w:val="both"/>
            </w:pPr>
            <w:r>
              <w:rPr>
                <w:rStyle w:val="CALIBRI11"/>
              </w:rPr>
              <w:t>Na srpskom jeziku http://spu.ba/studije/upis/</w:t>
            </w:r>
          </w:p>
          <w:p w:rsidR="002A5C6E" w:rsidRDefault="001D148E" w:rsidP="001D148E">
            <w:pPr>
              <w:spacing w:after="0"/>
              <w:jc w:val="both"/>
            </w:pPr>
            <w:r>
              <w:rPr>
                <w:rStyle w:val="CALIBRI11"/>
              </w:rPr>
              <w:t>Na engleskom jeziku http://spu.ba/en/enrollment/</w:t>
            </w:r>
          </w:p>
          <w:p w:rsidR="002A5C6E" w:rsidRDefault="001D148E" w:rsidP="001D148E">
            <w:pPr>
              <w:spacing w:after="0"/>
              <w:jc w:val="both"/>
            </w:pPr>
            <w:r>
              <w:rPr>
                <w:rStyle w:val="CALIBRI11"/>
              </w:rPr>
              <w:t>Informacije dostupne za drugi ciklus studija</w:t>
            </w:r>
          </w:p>
          <w:p w:rsidR="002A5C6E" w:rsidRDefault="001D148E" w:rsidP="001D148E">
            <w:pPr>
              <w:spacing w:after="0"/>
              <w:jc w:val="both"/>
            </w:pPr>
            <w:r>
              <w:rPr>
                <w:rStyle w:val="CALIBRI11"/>
              </w:rPr>
              <w:t>Osim Web stranica UPIS, svake godine se redovno izrađuju elektronski i štampani vodiči za buduće studente.</w:t>
            </w:r>
          </w:p>
          <w:p w:rsidR="002A5C6E" w:rsidRDefault="001D148E" w:rsidP="001D148E">
            <w:pPr>
              <w:spacing w:after="0"/>
              <w:jc w:val="both"/>
            </w:pPr>
            <w:r>
              <w:rPr>
                <w:rStyle w:val="CALIBRI11"/>
              </w:rPr>
              <w:t>Slobomir P univerzitet osigurava izradu i distribuciju informativnih paketa i vodiča za brucoše, koji sadrže sve relevantne podatke o studijskim programima, uključujući nastavni plan i program sa brojem ECTS-a i drugi promotivni materijali.</w:t>
            </w:r>
          </w:p>
          <w:p w:rsidR="002A5C6E" w:rsidRDefault="001D148E" w:rsidP="001D148E">
            <w:pPr>
              <w:spacing w:after="0"/>
              <w:jc w:val="both"/>
            </w:pPr>
            <w:r>
              <w:rPr>
                <w:rStyle w:val="CALIBRI11"/>
              </w:rPr>
              <w:t>• 11.  Informator za studente (flajeri) – za sve studijske programe prvog ciklusa.</w:t>
            </w:r>
          </w:p>
          <w:p w:rsidR="002A5C6E" w:rsidRDefault="002A5C6E" w:rsidP="001D148E">
            <w:pPr>
              <w:spacing w:after="0"/>
              <w:jc w:val="both"/>
            </w:pPr>
          </w:p>
          <w:p w:rsidR="002A5C6E" w:rsidRDefault="001D148E" w:rsidP="001D148E">
            <w:pPr>
              <w:spacing w:after="0"/>
              <w:jc w:val="both"/>
            </w:pPr>
            <w:r>
              <w:rPr>
                <w:rStyle w:val="CALIBRI11"/>
              </w:rPr>
              <w:t>Pored navedenih prednosti, Univerzitet posjeduje i Promo video zapise.</w:t>
            </w:r>
          </w:p>
          <w:p w:rsidR="002A5C6E" w:rsidRDefault="001D148E" w:rsidP="001D148E">
            <w:pPr>
              <w:spacing w:after="0"/>
              <w:jc w:val="both"/>
            </w:pPr>
            <w:r>
              <w:rPr>
                <w:rStyle w:val="CALIBRI11"/>
              </w:rPr>
              <w:t>Velika pažnja se posvećuje i kvalitetnim video zapisima koji primarno imaju za cilj da predstave ciljeve  i ishode svakog studijskog programa, iskustava naših sadašnjih i bivših studenata.</w:t>
            </w:r>
          </w:p>
          <w:p w:rsidR="002A5C6E" w:rsidRDefault="002A5C6E" w:rsidP="001D148E">
            <w:pPr>
              <w:spacing w:after="0"/>
              <w:jc w:val="both"/>
            </w:pPr>
          </w:p>
          <w:p w:rsidR="002A5C6E" w:rsidRDefault="001D148E" w:rsidP="001D148E">
            <w:pPr>
              <w:spacing w:after="0"/>
              <w:jc w:val="both"/>
            </w:pPr>
            <w:r>
              <w:rPr>
                <w:rStyle w:val="CALIBRI11"/>
              </w:rPr>
              <w:t>Zaposleni na Slobomir P univerzitetu si visoko svjesni značaja društvenih mreža kao vida besplatnog onlajn servisa koje omogućuju komunikaciju i povezivanje korisnika, naročito sa mlađom populacijom koja predstavlja našu ciljnu grupu.</w:t>
            </w:r>
          </w:p>
          <w:p w:rsidR="002A5C6E" w:rsidRDefault="001D148E" w:rsidP="001D148E">
            <w:pPr>
              <w:spacing w:after="0"/>
              <w:jc w:val="both"/>
            </w:pPr>
            <w:r>
              <w:rPr>
                <w:rStyle w:val="CALIBRI11"/>
              </w:rPr>
              <w:t xml:space="preserve">Ove mreže se koriste za oglašavanje, za objavljivanje aktuelnih vijesti i događaja, kao i za vid komunikacije sa studentima i svima kojima je potrebno pružiti dodatne informcije putem odgovara u četu i u komentarima u objavama. </w:t>
            </w:r>
          </w:p>
          <w:p w:rsidR="002A5C6E" w:rsidRDefault="001D148E" w:rsidP="001D148E">
            <w:pPr>
              <w:spacing w:after="0"/>
              <w:jc w:val="both"/>
            </w:pPr>
            <w:r>
              <w:rPr>
                <w:rStyle w:val="CALIBRI11"/>
              </w:rPr>
              <w:t xml:space="preserve">Upotreba najveće poslovne društvene mreže LinkedIn, koja svakako ima svoj strateški, informativni i promotivni karakter je dostupna studentima. </w:t>
            </w:r>
          </w:p>
          <w:p w:rsidR="002A5C6E" w:rsidRDefault="002A5C6E" w:rsidP="001D148E">
            <w:pPr>
              <w:spacing w:after="0"/>
              <w:jc w:val="both"/>
            </w:pPr>
          </w:p>
          <w:p w:rsidR="002A5C6E" w:rsidRDefault="002A5C6E" w:rsidP="001D148E">
            <w:pPr>
              <w:spacing w:after="0"/>
              <w:jc w:val="both"/>
            </w:pPr>
          </w:p>
          <w:p w:rsidR="002A5C6E" w:rsidRDefault="001D148E" w:rsidP="001D148E">
            <w:pPr>
              <w:spacing w:after="0"/>
              <w:jc w:val="both"/>
            </w:pPr>
            <w:r>
              <w:rPr>
                <w:rStyle w:val="CALIBRI11"/>
              </w:rPr>
              <w:t xml:space="preserve">Osim Web stranice UPIS, svake godine se redovno izrađuju elektronski i štampani vodiči za buduće studente. </w:t>
            </w:r>
          </w:p>
          <w:p w:rsidR="002A5C6E" w:rsidRDefault="001D148E" w:rsidP="001D148E">
            <w:pPr>
              <w:spacing w:after="0"/>
              <w:jc w:val="both"/>
            </w:pPr>
            <w:r>
              <w:rPr>
                <w:rStyle w:val="CALIBRI11"/>
              </w:rPr>
              <w:t>• 11 -  Informator za studente (flajeri) – za sve studijske programe prvog ciklusa.</w:t>
            </w:r>
          </w:p>
          <w:p w:rsidR="002A5C6E" w:rsidRDefault="002A5C6E" w:rsidP="001D148E">
            <w:pPr>
              <w:spacing w:after="0"/>
              <w:jc w:val="both"/>
            </w:pPr>
          </w:p>
        </w:tc>
      </w:tr>
      <w:tr w:rsidR="002A5C6E" w:rsidTr="001D148E">
        <w:trPr>
          <w:trHeight w:val="400"/>
        </w:trPr>
        <w:tc>
          <w:tcPr>
            <w:tcW w:w="11000" w:type="dxa"/>
            <w:tcBorders>
              <w:top w:val="single" w:sz="1" w:space="0" w:color="000000"/>
              <w:left w:val="single" w:sz="1" w:space="0" w:color="000000"/>
              <w:bottom w:val="single" w:sz="1" w:space="0" w:color="000000"/>
              <w:right w:val="single" w:sz="1" w:space="0" w:color="000000"/>
            </w:tcBorders>
            <w:shd w:val="clear" w:color="auto" w:fill="CCCCCC"/>
            <w:vAlign w:val="center"/>
          </w:tcPr>
          <w:p w:rsidR="002A5C6E" w:rsidRDefault="001D148E" w:rsidP="001D148E">
            <w:pPr>
              <w:spacing w:after="0"/>
            </w:pPr>
            <w:r>
              <w:rPr>
                <w:rStyle w:val="CALIBRIBOLD11"/>
              </w:rPr>
              <w:lastRenderedPageBreak/>
              <w:t>SLABE STRANE</w:t>
            </w:r>
          </w:p>
        </w:tc>
      </w:tr>
      <w:tr w:rsidR="002A5C6E" w:rsidTr="001D148E">
        <w:trPr>
          <w:trHeight w:val="400"/>
        </w:trPr>
        <w:tc>
          <w:tcPr>
            <w:tcW w:w="11000" w:type="dxa"/>
            <w:tcBorders>
              <w:top w:val="single" w:sz="1" w:space="0" w:color="000000"/>
              <w:left w:val="single" w:sz="1" w:space="0" w:color="000000"/>
              <w:bottom w:val="single" w:sz="1" w:space="0" w:color="000000"/>
              <w:right w:val="single" w:sz="1" w:space="0" w:color="000000"/>
            </w:tcBorders>
          </w:tcPr>
          <w:p w:rsidR="002A5C6E" w:rsidRDefault="001D148E" w:rsidP="001D148E">
            <w:pPr>
              <w:spacing w:after="0"/>
              <w:jc w:val="both"/>
            </w:pPr>
            <w:r>
              <w:rPr>
                <w:rStyle w:val="CALIBRIBOLD11"/>
              </w:rPr>
              <w:t xml:space="preserve">B.8 Informisanje javnosti   </w:t>
            </w:r>
          </w:p>
          <w:p w:rsidR="002A5C6E" w:rsidRDefault="002A5C6E" w:rsidP="001D148E">
            <w:pPr>
              <w:spacing w:after="0"/>
              <w:jc w:val="both"/>
            </w:pPr>
          </w:p>
          <w:p w:rsidR="002A5C6E" w:rsidRDefault="00B172DA" w:rsidP="001D148E">
            <w:pPr>
              <w:spacing w:after="0"/>
              <w:jc w:val="both"/>
            </w:pPr>
            <w:r>
              <w:rPr>
                <w:rStyle w:val="CALIBRI11"/>
              </w:rPr>
              <w:t>Prema kriterijumima za akreditaciju studijskih programa prvog i drugog ciklusa studija u Bosni i Hercegovini (kriterijum 8. Informisanje javnosti o studijskim programima, tačka 8.1.) p</w:t>
            </w:r>
            <w:r w:rsidR="001D148E">
              <w:rPr>
                <w:rStyle w:val="CALIBRI11"/>
              </w:rPr>
              <w:t>odaci o akademskim karijerama zaposlenog i angažovanog osoblja nisu javno objavljeni na sajtu Univerziteta.</w:t>
            </w:r>
          </w:p>
        </w:tc>
      </w:tr>
      <w:tr w:rsidR="002A5C6E" w:rsidTr="001D148E">
        <w:trPr>
          <w:trHeight w:val="400"/>
        </w:trPr>
        <w:tc>
          <w:tcPr>
            <w:tcW w:w="11000" w:type="dxa"/>
            <w:tcBorders>
              <w:top w:val="single" w:sz="1" w:space="0" w:color="000000"/>
              <w:left w:val="single" w:sz="1" w:space="0" w:color="000000"/>
              <w:bottom w:val="single" w:sz="1" w:space="0" w:color="000000"/>
              <w:right w:val="single" w:sz="1" w:space="0" w:color="000000"/>
            </w:tcBorders>
            <w:shd w:val="clear" w:color="auto" w:fill="CCCCCC"/>
            <w:vAlign w:val="center"/>
          </w:tcPr>
          <w:p w:rsidR="002A5C6E" w:rsidRDefault="001D148E" w:rsidP="001D148E">
            <w:pPr>
              <w:spacing w:after="0"/>
            </w:pPr>
            <w:r>
              <w:rPr>
                <w:rStyle w:val="CALIBRIBOLD11"/>
              </w:rPr>
              <w:t>PREPORUKE ZA UNAPREĐENJE</w:t>
            </w:r>
          </w:p>
        </w:tc>
      </w:tr>
      <w:tr w:rsidR="002A5C6E" w:rsidTr="001D148E">
        <w:trPr>
          <w:trHeight w:val="400"/>
        </w:trPr>
        <w:tc>
          <w:tcPr>
            <w:tcW w:w="11000" w:type="dxa"/>
            <w:tcBorders>
              <w:top w:val="single" w:sz="1" w:space="0" w:color="000000"/>
              <w:left w:val="single" w:sz="1" w:space="0" w:color="000000"/>
              <w:bottom w:val="single" w:sz="1" w:space="0" w:color="000000"/>
              <w:right w:val="single" w:sz="1" w:space="0" w:color="000000"/>
            </w:tcBorders>
          </w:tcPr>
          <w:p w:rsidR="002A5C6E" w:rsidRDefault="00B172DA" w:rsidP="001D148E">
            <w:pPr>
              <w:spacing w:after="0"/>
              <w:jc w:val="both"/>
            </w:pPr>
            <w:r>
              <w:rPr>
                <w:rStyle w:val="CALIBRIBOLD11"/>
              </w:rPr>
              <w:lastRenderedPageBreak/>
              <w:t>B.6</w:t>
            </w:r>
            <w:r w:rsidR="001D148E">
              <w:rPr>
                <w:rStyle w:val="CALIBRIBOLD11"/>
              </w:rPr>
              <w:t xml:space="preserve"> Resursi za učenje i podrška studentima </w:t>
            </w:r>
          </w:p>
          <w:p w:rsidR="002A5C6E" w:rsidRDefault="002A5C6E" w:rsidP="001D148E">
            <w:pPr>
              <w:spacing w:after="0"/>
              <w:jc w:val="both"/>
            </w:pPr>
          </w:p>
          <w:p w:rsidR="002A5C6E" w:rsidRDefault="001D148E" w:rsidP="001D148E">
            <w:pPr>
              <w:spacing w:after="0"/>
              <w:jc w:val="both"/>
            </w:pPr>
            <w:r>
              <w:rPr>
                <w:rStyle w:val="CALIBRI11"/>
              </w:rPr>
              <w:t>Kao preporuka za bolje informisanje studenata može se navesti</w:t>
            </w:r>
            <w:r w:rsidR="00B172DA">
              <w:rPr>
                <w:rStyle w:val="CALIBRI11"/>
              </w:rPr>
              <w:t xml:space="preserve"> mogućnost kreiranja</w:t>
            </w:r>
            <w:r>
              <w:rPr>
                <w:rStyle w:val="CALIBRI11"/>
              </w:rPr>
              <w:t xml:space="preserve"> info kiosk</w:t>
            </w:r>
            <w:r w:rsidR="00B172DA">
              <w:rPr>
                <w:rStyle w:val="CALIBRI11"/>
              </w:rPr>
              <w:t>a</w:t>
            </w:r>
            <w:r>
              <w:rPr>
                <w:rStyle w:val="CALIBRI11"/>
              </w:rPr>
              <w:t xml:space="preserve"> Univerziteta, pomoću kojeg će studenti imati uvid u pregled položenih ispita, pregled izlazaka na ispite, pregled statusa studenta, pregled zapisnika i sopstvenu finansijsku karticu (uplate i isplate).</w:t>
            </w:r>
          </w:p>
          <w:p w:rsidR="002A5C6E" w:rsidRDefault="001D148E" w:rsidP="001D148E">
            <w:pPr>
              <w:spacing w:after="0"/>
              <w:jc w:val="both"/>
            </w:pPr>
            <w:r>
              <w:rPr>
                <w:rStyle w:val="CALIBRI11"/>
              </w:rPr>
              <w:t>Potom</w:t>
            </w:r>
            <w:r w:rsidR="00B172DA">
              <w:rPr>
                <w:rStyle w:val="CALIBRI11"/>
              </w:rPr>
              <w:t xml:space="preserve"> na zvaničnoj veb prezentaciji U</w:t>
            </w:r>
            <w:r>
              <w:rPr>
                <w:rStyle w:val="CALIBRI11"/>
              </w:rPr>
              <w:t>niverziteta može se uključiti tzv. chat bot kako bi studenti u svako doba dana mogli postavljati pitanja u vezi studiranja, upisa, cijena ili ispitnih rokova.</w:t>
            </w:r>
          </w:p>
          <w:p w:rsidR="002A5C6E" w:rsidRDefault="002A5C6E" w:rsidP="001D148E">
            <w:pPr>
              <w:spacing w:after="0"/>
              <w:jc w:val="both"/>
            </w:pPr>
          </w:p>
          <w:p w:rsidR="002A5C6E" w:rsidRDefault="001D148E" w:rsidP="001D148E">
            <w:pPr>
              <w:spacing w:after="0"/>
              <w:jc w:val="both"/>
            </w:pPr>
            <w:r>
              <w:rPr>
                <w:rStyle w:val="CALIBRIBOLD11"/>
              </w:rPr>
              <w:t xml:space="preserve">B.8 Informisanje javnosti   </w:t>
            </w:r>
          </w:p>
          <w:p w:rsidR="002A5C6E" w:rsidRDefault="002A5C6E" w:rsidP="001D148E">
            <w:pPr>
              <w:spacing w:after="0"/>
              <w:jc w:val="both"/>
            </w:pPr>
          </w:p>
          <w:p w:rsidR="002A5C6E" w:rsidRDefault="00B172DA" w:rsidP="001D148E">
            <w:pPr>
              <w:spacing w:after="0"/>
              <w:jc w:val="both"/>
            </w:pPr>
            <w:r>
              <w:rPr>
                <w:rStyle w:val="CALIBRI11"/>
              </w:rPr>
              <w:t>Prema kriterijumima za akreditaciju studijskih programa prvog i drugog ciklusa studija u Bosni i Hercegovini (kriterijum 8. Informisanje javnosti o studijskim programima, tačka 8.1.) može se pristupiti redizajniranju</w:t>
            </w:r>
            <w:r w:rsidR="001D148E">
              <w:rPr>
                <w:rStyle w:val="CALIBRI11"/>
              </w:rPr>
              <w:t xml:space="preserve"> sajt</w:t>
            </w:r>
            <w:r>
              <w:rPr>
                <w:rStyle w:val="CALIBRI11"/>
              </w:rPr>
              <w:t>a</w:t>
            </w:r>
            <w:r w:rsidR="001D148E">
              <w:rPr>
                <w:rStyle w:val="CALIBRI11"/>
              </w:rPr>
              <w:t xml:space="preserve"> tako da postoji link </w:t>
            </w:r>
            <w:r>
              <w:rPr>
                <w:rStyle w:val="CALIBRI11"/>
              </w:rPr>
              <w:t xml:space="preserve">koji vodi studente ili druge zainteresovane strane na uvid u karijeru </w:t>
            </w:r>
            <w:r w:rsidR="001D148E">
              <w:rPr>
                <w:rStyle w:val="CALIBRI11"/>
              </w:rPr>
              <w:t>akademskog osoblja</w:t>
            </w:r>
            <w:r>
              <w:rPr>
                <w:rStyle w:val="CALIBRI11"/>
              </w:rPr>
              <w:t xml:space="preserve"> (nastavnika, asistenata ili saradnika u nastavi).</w:t>
            </w:r>
          </w:p>
        </w:tc>
      </w:tr>
    </w:tbl>
    <w:p w:rsidR="002A5C6E" w:rsidRDefault="002A5C6E"/>
    <w:p w:rsidR="002A5C6E" w:rsidRDefault="002A5C6E">
      <w:pPr>
        <w:spacing w:after="0"/>
      </w:pPr>
    </w:p>
    <w:p w:rsidR="002A5C6E" w:rsidRDefault="001D148E">
      <w:pPr>
        <w:spacing w:after="0"/>
      </w:pPr>
      <w:r>
        <w:rPr>
          <w:rStyle w:val="CALIBRI12"/>
        </w:rPr>
        <w:t>MJESTO I DATUM _______________________________</w:t>
      </w:r>
    </w:p>
    <w:p w:rsidR="002A5C6E" w:rsidRDefault="002A5C6E"/>
    <w:p w:rsidR="002A5C6E" w:rsidRDefault="001D148E">
      <w:pPr>
        <w:spacing w:after="0"/>
      </w:pPr>
      <w:r>
        <w:rPr>
          <w:rStyle w:val="CALIBRI12"/>
        </w:rPr>
        <w:t>POTPIS RECENZENTA ____________________________</w:t>
      </w:r>
    </w:p>
    <w:p w:rsidR="002A5C6E" w:rsidRDefault="002A5C6E"/>
    <w:sectPr w:rsidR="002A5C6E" w:rsidSect="002A5C6E">
      <w:headerReference w:type="default" r:id="rId7"/>
      <w:footerReference w:type="default" r:id="rId8"/>
      <w:pgSz w:w="11906" w:h="16838"/>
      <w:pgMar w:top="1000" w:right="800" w:bottom="1000" w:left="100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9F7" w:rsidRDefault="007219F7" w:rsidP="002A5C6E">
      <w:pPr>
        <w:spacing w:after="0" w:line="240" w:lineRule="auto"/>
      </w:pPr>
      <w:r>
        <w:separator/>
      </w:r>
    </w:p>
  </w:endnote>
  <w:endnote w:type="continuationSeparator" w:id="0">
    <w:p w:rsidR="007219F7" w:rsidRDefault="007219F7" w:rsidP="002A5C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5C6E" w:rsidRDefault="001D148E">
    <w:pPr>
      <w:jc w:val="right"/>
    </w:pPr>
    <w:r>
      <w:t xml:space="preserve">STRANA </w:t>
    </w:r>
    <w:r w:rsidR="002A5C6E">
      <w:fldChar w:fldCharType="begin"/>
    </w:r>
    <w:r>
      <w:instrText>PAGE</w:instrText>
    </w:r>
    <w:r w:rsidR="002A5C6E">
      <w:fldChar w:fldCharType="separate"/>
    </w:r>
    <w:r w:rsidR="00173547">
      <w:rPr>
        <w:noProof/>
      </w:rPr>
      <w:t>1</w:t>
    </w:r>
    <w:r w:rsidR="002A5C6E">
      <w:fldChar w:fldCharType="end"/>
    </w:r>
    <w:r>
      <w:t xml:space="preserve"> OD </w:t>
    </w:r>
    <w:r w:rsidR="002A5C6E">
      <w:fldChar w:fldCharType="begin"/>
    </w:r>
    <w:r>
      <w:instrText>NUMPAGES</w:instrText>
    </w:r>
    <w:r w:rsidR="002A5C6E">
      <w:fldChar w:fldCharType="separate"/>
    </w:r>
    <w:r w:rsidR="00173547">
      <w:rPr>
        <w:noProof/>
      </w:rPr>
      <w:t>10</w:t>
    </w:r>
    <w:r w:rsidR="002A5C6E">
      <w:fldChar w:fldCharType="end"/>
    </w:r>
  </w:p>
  <w:p w:rsidR="002A5C6E" w:rsidRDefault="001D148E">
    <w:pPr>
      <w:spacing w:after="0"/>
    </w:pPr>
    <w:r>
      <w:t>OB AVORS 12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9F7" w:rsidRDefault="007219F7" w:rsidP="002A5C6E">
      <w:pPr>
        <w:spacing w:after="0" w:line="240" w:lineRule="auto"/>
      </w:pPr>
      <w:r>
        <w:separator/>
      </w:r>
    </w:p>
  </w:footnote>
  <w:footnote w:type="continuationSeparator" w:id="0">
    <w:p w:rsidR="007219F7" w:rsidRDefault="007219F7" w:rsidP="002A5C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5C6E" w:rsidRDefault="00173547">
    <w:r>
      <w:rPr>
        <w:noProof/>
      </w:rPr>
      <w:drawing>
        <wp:inline distT="0" distB="0" distL="0" distR="0">
          <wp:extent cx="1152525" cy="857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525"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7A1304B4"/>
    <w:multiLevelType w:val="multilevel"/>
    <w:tmpl w:val="1E589F2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6"/>
  </w:num>
  <w:num w:numId="2">
    <w:abstractNumId w:val="4"/>
  </w:num>
  <w:num w:numId="3">
    <w:abstractNumId w:val="3"/>
  </w:num>
  <w:num w:numId="4">
    <w:abstractNumId w:val="7"/>
  </w:num>
  <w:num w:numId="5">
    <w:abstractNumId w:val="5"/>
  </w:num>
  <w:num w:numId="6">
    <w:abstractNumId w:val="8"/>
  </w:num>
  <w:num w:numId="7">
    <w:abstractNumId w:val="1"/>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C6E"/>
    <w:rsid w:val="00173547"/>
    <w:rsid w:val="001D148E"/>
    <w:rsid w:val="002A5C6E"/>
    <w:rsid w:val="00342C94"/>
    <w:rsid w:val="007219F7"/>
    <w:rsid w:val="009F3B1C"/>
    <w:rsid w:val="00B172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4980040-E95E-4338-8EE1-E5BF0B46A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bH">
    <w:name w:val="tbH"/>
    <w:uiPriority w:val="99"/>
    <w:rsid w:val="002A5C6E"/>
    <w:pPr>
      <w:spacing w:after="200" w:line="276" w:lineRule="auto"/>
    </w:pPr>
    <w:tblPr>
      <w:tblBorders>
        <w:top w:val="single" w:sz="1" w:space="0" w:color="auto"/>
        <w:bottom w:val="single" w:sz="1" w:space="0" w:color="auto"/>
      </w:tblBorders>
      <w:tblCellMar>
        <w:top w:w="0" w:type="dxa"/>
        <w:left w:w="25" w:type="dxa"/>
        <w:bottom w:w="0" w:type="dxa"/>
        <w:right w:w="0" w:type="dxa"/>
      </w:tblCellMar>
    </w:tblPr>
  </w:style>
  <w:style w:type="character" w:customStyle="1" w:styleId="header2">
    <w:name w:val="header_2"/>
    <w:rsid w:val="002A5C6E"/>
    <w:rPr>
      <w:sz w:val="4"/>
      <w:szCs w:val="4"/>
    </w:rPr>
  </w:style>
  <w:style w:type="character" w:customStyle="1" w:styleId="header4">
    <w:name w:val="header_4"/>
    <w:rsid w:val="002A5C6E"/>
    <w:rPr>
      <w:sz w:val="8"/>
      <w:szCs w:val="8"/>
    </w:rPr>
  </w:style>
  <w:style w:type="character" w:customStyle="1" w:styleId="header10">
    <w:name w:val="header_10"/>
    <w:rsid w:val="002A5C6E"/>
    <w:rPr>
      <w:sz w:val="16"/>
      <w:szCs w:val="16"/>
    </w:rPr>
  </w:style>
  <w:style w:type="character" w:customStyle="1" w:styleId="header12">
    <w:name w:val="header_12"/>
    <w:rsid w:val="002A5C6E"/>
    <w:rPr>
      <w:sz w:val="24"/>
      <w:szCs w:val="24"/>
    </w:rPr>
  </w:style>
  <w:style w:type="character" w:customStyle="1" w:styleId="header15">
    <w:name w:val="header_15"/>
    <w:rsid w:val="002A5C6E"/>
    <w:rPr>
      <w:sz w:val="30"/>
      <w:szCs w:val="30"/>
    </w:rPr>
  </w:style>
  <w:style w:type="character" w:customStyle="1" w:styleId="headerB8">
    <w:name w:val="headerB_8"/>
    <w:rsid w:val="002A5C6E"/>
    <w:rPr>
      <w:b/>
      <w:sz w:val="16"/>
      <w:szCs w:val="16"/>
    </w:rPr>
  </w:style>
  <w:style w:type="character" w:customStyle="1" w:styleId="header8gr">
    <w:name w:val="header_8_gr"/>
    <w:rsid w:val="002A5C6E"/>
    <w:rPr>
      <w:color w:val="999999"/>
      <w:sz w:val="16"/>
      <w:szCs w:val="16"/>
    </w:rPr>
  </w:style>
  <w:style w:type="character" w:customStyle="1" w:styleId="headerB8gr">
    <w:name w:val="headerB_8_gr"/>
    <w:rsid w:val="002A5C6E"/>
    <w:rPr>
      <w:b/>
      <w:color w:val="999999"/>
      <w:sz w:val="16"/>
      <w:szCs w:val="16"/>
    </w:rPr>
  </w:style>
  <w:style w:type="character" w:customStyle="1" w:styleId="headerB10">
    <w:name w:val="headerB_10"/>
    <w:rsid w:val="002A5C6E"/>
    <w:rPr>
      <w:b/>
    </w:rPr>
  </w:style>
  <w:style w:type="character" w:customStyle="1" w:styleId="headerB11">
    <w:name w:val="headerB_11"/>
    <w:rsid w:val="002A5C6E"/>
    <w:rPr>
      <w:b/>
      <w:sz w:val="22"/>
      <w:szCs w:val="22"/>
    </w:rPr>
  </w:style>
  <w:style w:type="character" w:customStyle="1" w:styleId="headerB12">
    <w:name w:val="headerB_12"/>
    <w:rsid w:val="002A5C6E"/>
    <w:rPr>
      <w:b/>
      <w:sz w:val="24"/>
      <w:szCs w:val="24"/>
    </w:rPr>
  </w:style>
  <w:style w:type="character" w:customStyle="1" w:styleId="headerAB25">
    <w:name w:val="headerAB_25"/>
    <w:rsid w:val="002A5C6E"/>
    <w:rPr>
      <w:rFonts w:ascii="Arial Black" w:hAnsi="Arial Black" w:cs="Arial Black"/>
      <w:b/>
      <w:sz w:val="50"/>
      <w:szCs w:val="50"/>
    </w:rPr>
  </w:style>
  <w:style w:type="character" w:customStyle="1" w:styleId="headerAB20">
    <w:name w:val="headerAB_20"/>
    <w:rsid w:val="002A5C6E"/>
    <w:rPr>
      <w:rFonts w:ascii="Arial Black" w:hAnsi="Arial Black" w:cs="Arial Black"/>
      <w:b/>
      <w:sz w:val="40"/>
      <w:szCs w:val="40"/>
    </w:rPr>
  </w:style>
  <w:style w:type="character" w:customStyle="1" w:styleId="headerBI12">
    <w:name w:val="headerBI_12"/>
    <w:rsid w:val="002A5C6E"/>
    <w:rPr>
      <w:b/>
      <w:i/>
      <w:iCs/>
      <w:sz w:val="24"/>
      <w:szCs w:val="24"/>
    </w:rPr>
  </w:style>
  <w:style w:type="character" w:customStyle="1" w:styleId="headerBI10">
    <w:name w:val="headerBI_10"/>
    <w:rsid w:val="002A5C6E"/>
    <w:rPr>
      <w:b/>
      <w:i/>
      <w:iCs/>
    </w:rPr>
  </w:style>
  <w:style w:type="paragraph" w:customStyle="1" w:styleId="pHeader12">
    <w:name w:val="pHeader_12"/>
    <w:rsid w:val="002A5C6E"/>
    <w:pPr>
      <w:spacing w:line="276" w:lineRule="auto"/>
    </w:pPr>
  </w:style>
  <w:style w:type="paragraph" w:customStyle="1" w:styleId="pHeader10">
    <w:name w:val="pHeader_10"/>
    <w:rsid w:val="002A5C6E"/>
    <w:pPr>
      <w:spacing w:line="276" w:lineRule="auto"/>
    </w:pPr>
  </w:style>
  <w:style w:type="paragraph" w:customStyle="1" w:styleId="listitem">
    <w:name w:val="list_item"/>
    <w:rsid w:val="002A5C6E"/>
    <w:pPr>
      <w:spacing w:line="276" w:lineRule="auto"/>
    </w:pPr>
  </w:style>
  <w:style w:type="character" w:customStyle="1" w:styleId="CALIBRIBOLD26">
    <w:name w:val="CALIBRI_BOLD_26"/>
    <w:rsid w:val="002A5C6E"/>
    <w:rPr>
      <w:rFonts w:ascii="Calibri" w:hAnsi="Calibri" w:cs="Calibri"/>
      <w:b/>
      <w:sz w:val="52"/>
      <w:szCs w:val="52"/>
    </w:rPr>
  </w:style>
  <w:style w:type="character" w:customStyle="1" w:styleId="CALIBRIBOLD16WHITE">
    <w:name w:val="CALIBRI_BOLD_16_WHITE"/>
    <w:rsid w:val="002A5C6E"/>
    <w:rPr>
      <w:rFonts w:ascii="Calibri" w:hAnsi="Calibri" w:cs="Calibri"/>
      <w:b/>
      <w:color w:val="FFFFFF"/>
      <w:sz w:val="32"/>
      <w:szCs w:val="32"/>
    </w:rPr>
  </w:style>
  <w:style w:type="character" w:customStyle="1" w:styleId="CALIBRIBOLD16">
    <w:name w:val="CALIBRI_BOLD_16"/>
    <w:rsid w:val="002A5C6E"/>
    <w:rPr>
      <w:rFonts w:ascii="Calibri" w:hAnsi="Calibri" w:cs="Calibri"/>
      <w:b/>
      <w:sz w:val="32"/>
      <w:szCs w:val="32"/>
    </w:rPr>
  </w:style>
  <w:style w:type="character" w:customStyle="1" w:styleId="CALIBRI12">
    <w:name w:val="CALIBRI_12"/>
    <w:rsid w:val="002A5C6E"/>
    <w:rPr>
      <w:rFonts w:ascii="Calibri" w:hAnsi="Calibri" w:cs="Calibri"/>
      <w:sz w:val="24"/>
      <w:szCs w:val="24"/>
    </w:rPr>
  </w:style>
  <w:style w:type="character" w:customStyle="1" w:styleId="CALIBRIBOLD12">
    <w:name w:val="CALIBRI_BOLD_12"/>
    <w:rsid w:val="002A5C6E"/>
    <w:rPr>
      <w:rFonts w:ascii="Calibri" w:hAnsi="Calibri" w:cs="Calibri"/>
      <w:b/>
      <w:sz w:val="24"/>
      <w:szCs w:val="24"/>
    </w:rPr>
  </w:style>
  <w:style w:type="character" w:customStyle="1" w:styleId="CALIBRIBOLD12WHITE">
    <w:name w:val="CALIBRI_BOLD_12_WHITE"/>
    <w:rsid w:val="002A5C6E"/>
    <w:rPr>
      <w:rFonts w:ascii="Calibri" w:hAnsi="Calibri" w:cs="Calibri"/>
      <w:b/>
      <w:color w:val="FFFFFF"/>
      <w:sz w:val="24"/>
      <w:szCs w:val="24"/>
    </w:rPr>
  </w:style>
  <w:style w:type="character" w:customStyle="1" w:styleId="CALIBRI11">
    <w:name w:val="CALIBRI_11"/>
    <w:rsid w:val="002A5C6E"/>
    <w:rPr>
      <w:rFonts w:ascii="Calibri" w:hAnsi="Calibri" w:cs="Calibri"/>
      <w:sz w:val="22"/>
      <w:szCs w:val="22"/>
    </w:rPr>
  </w:style>
  <w:style w:type="character" w:customStyle="1" w:styleId="CALIBRIBOLD11">
    <w:name w:val="CALIBRI_BOLD_11"/>
    <w:rsid w:val="002A5C6E"/>
    <w:rPr>
      <w:rFonts w:ascii="Calibri" w:hAnsi="Calibri" w:cs="Calibri"/>
      <w:b/>
      <w:sz w:val="22"/>
      <w:szCs w:val="22"/>
    </w:rPr>
  </w:style>
  <w:style w:type="character" w:customStyle="1" w:styleId="CALIBRIITALIC11">
    <w:name w:val="CALIBRI_ITALIC_11"/>
    <w:rsid w:val="002A5C6E"/>
    <w:rPr>
      <w:rFonts w:ascii="Calibri" w:hAnsi="Calibri" w:cs="Calibri"/>
      <w:i/>
      <w:iCs/>
      <w:sz w:val="22"/>
      <w:szCs w:val="22"/>
    </w:rPr>
  </w:style>
  <w:style w:type="character" w:customStyle="1" w:styleId="CALIBRIBOLDITALIC11">
    <w:name w:val="CALIBRI_BOLD_ITALIC_11"/>
    <w:rsid w:val="002A5C6E"/>
    <w:rPr>
      <w:rFonts w:ascii="Calibri" w:hAnsi="Calibri" w:cs="Calibri"/>
      <w:b/>
      <w:i/>
      <w:iCs/>
      <w:sz w:val="22"/>
      <w:szCs w:val="22"/>
    </w:rPr>
  </w:style>
  <w:style w:type="character" w:customStyle="1" w:styleId="CALIBRIUNDERLINEITALIC11">
    <w:name w:val="CALIBRI_UNDERLINE_ITALIC_11"/>
    <w:rsid w:val="002A5C6E"/>
    <w:rPr>
      <w:rFonts w:ascii="Calibri" w:hAnsi="Calibri" w:cs="Calibri"/>
      <w:i/>
      <w:iCs/>
      <w:sz w:val="22"/>
      <w:szCs w:val="22"/>
      <w:u w:val="single"/>
    </w:rPr>
  </w:style>
  <w:style w:type="table" w:customStyle="1" w:styleId="tblP">
    <w:name w:val="tblP"/>
    <w:uiPriority w:val="99"/>
    <w:rsid w:val="002A5C6E"/>
    <w:pPr>
      <w:spacing w:after="200" w:line="276" w:lineRule="auto"/>
    </w:pPr>
    <w:tblPr>
      <w:tblCellMar>
        <w:top w:w="50" w:type="dxa"/>
        <w:left w:w="50" w:type="dxa"/>
        <w:bottom w:w="50" w:type="dxa"/>
        <w:right w:w="50" w:type="dxa"/>
      </w:tblCellMar>
    </w:tblPr>
  </w:style>
  <w:style w:type="table" w:customStyle="1" w:styleId="tblP1">
    <w:name w:val="tblP1"/>
    <w:uiPriority w:val="99"/>
    <w:rsid w:val="002A5C6E"/>
    <w:pPr>
      <w:spacing w:after="200" w:line="276" w:lineRule="auto"/>
    </w:pPr>
    <w:tblPr>
      <w:tblCellMar>
        <w:top w:w="50" w:type="dxa"/>
        <w:left w:w="50" w:type="dxa"/>
        <w:bottom w:w="50" w:type="dxa"/>
        <w:right w:w="5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3844</Words>
  <Characters>21912</Characters>
  <Application>Microsoft Office Word</Application>
  <DocSecurity>0</DocSecurity>
  <Lines>182</Lines>
  <Paragraphs>51</Paragraphs>
  <ScaleCrop>false</ScaleCrop>
  <HeadingPairs>
    <vt:vector size="6" baseType="variant">
      <vt:variant>
        <vt:lpstr>Title</vt:lpstr>
      </vt:variant>
      <vt:variant>
        <vt:i4>1</vt:i4>
      </vt:variant>
      <vt:variant>
        <vt:lpstr>Theme</vt:lpstr>
      </vt:variant>
      <vt:variant>
        <vt:i4>1</vt:i4>
      </vt:variant>
      <vt:variant>
        <vt:lpstr>Slide Titles</vt:lpstr>
      </vt:variant>
      <vt:variant>
        <vt:i4>1</vt:i4>
      </vt:variant>
    </vt:vector>
  </HeadingPairs>
  <TitlesOfParts>
    <vt:vector size="2" baseType="lpstr">
      <vt:lpstr/>
      <vt:lpstr>Office Theme</vt:lpstr>
    </vt:vector>
  </TitlesOfParts>
  <Company/>
  <LinksUpToDate>false</LinksUpToDate>
  <CharactersWithSpaces>25705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Agencija05</dc:creator>
  <cp:keywords/>
  <dc:description/>
  <cp:lastModifiedBy>Agencija05</cp:lastModifiedBy>
  <cp:revision>2</cp:revision>
  <dcterms:created xsi:type="dcterms:W3CDTF">2022-02-24T12:42:00Z</dcterms:created>
  <dcterms:modified xsi:type="dcterms:W3CDTF">2022-02-24T12:42:00Z</dcterms:modified>
  <cp:category/>
</cp:coreProperties>
</file>